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F8F9E" w14:textId="77777777" w:rsidR="001A138C" w:rsidRPr="001A138C" w:rsidRDefault="001A138C" w:rsidP="001A138C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bookmarkStart w:id="0" w:name="_GoBack"/>
      <w:bookmarkEnd w:id="0"/>
      <w:r w:rsidRPr="001A138C">
        <w:rPr>
          <w:rFonts w:asciiTheme="minorHAnsi" w:hAnsiTheme="minorHAnsi" w:cstheme="minorHAnsi"/>
          <w:bCs/>
          <w:sz w:val="20"/>
          <w:szCs w:val="20"/>
        </w:rPr>
        <w:t>Załącznik Nr 1</w:t>
      </w:r>
    </w:p>
    <w:p w14:paraId="0CC390A8" w14:textId="136571D9" w:rsidR="001A138C" w:rsidRPr="001A138C" w:rsidRDefault="001A138C" w:rsidP="001A138C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 w:rsidRPr="001A138C">
        <w:rPr>
          <w:rFonts w:asciiTheme="minorHAnsi" w:hAnsiTheme="minorHAnsi" w:cstheme="minorHAnsi"/>
          <w:bCs/>
          <w:sz w:val="20"/>
          <w:szCs w:val="20"/>
        </w:rPr>
        <w:t>do Zarządzenia Nr 77/26</w:t>
      </w:r>
    </w:p>
    <w:p w14:paraId="0BE1E4B7" w14:textId="1952259F" w:rsidR="001A138C" w:rsidRPr="001A138C" w:rsidRDefault="001A138C" w:rsidP="001A138C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 w:rsidRPr="001A138C">
        <w:rPr>
          <w:rFonts w:asciiTheme="minorHAnsi" w:hAnsiTheme="minorHAnsi" w:cstheme="minorHAnsi"/>
          <w:bCs/>
          <w:sz w:val="20"/>
          <w:szCs w:val="20"/>
        </w:rPr>
        <w:t>Wójta Gminy Ułęż</w:t>
      </w:r>
    </w:p>
    <w:p w14:paraId="7F7A0845" w14:textId="21753C04" w:rsidR="001A138C" w:rsidRPr="001A138C" w:rsidRDefault="001A138C" w:rsidP="001A138C">
      <w:pPr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z</w:t>
      </w:r>
      <w:r w:rsidRPr="001A138C">
        <w:rPr>
          <w:rFonts w:asciiTheme="minorHAnsi" w:hAnsiTheme="minorHAnsi" w:cstheme="minorHAnsi"/>
          <w:bCs/>
          <w:sz w:val="20"/>
          <w:szCs w:val="20"/>
        </w:rPr>
        <w:t xml:space="preserve"> dnia 16 października 2026 r.</w:t>
      </w:r>
    </w:p>
    <w:p w14:paraId="218F927F" w14:textId="77777777" w:rsidR="001A138C" w:rsidRDefault="001A138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1FA61A6B" w14:textId="78E5C3A5" w:rsidR="001A138C" w:rsidRDefault="001A138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PROJEKT</w:t>
      </w:r>
    </w:p>
    <w:p w14:paraId="425036AA" w14:textId="77777777" w:rsidR="001A138C" w:rsidRDefault="001A138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162CF20C" w14:textId="2E8306DD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UCHWAŁA Nr</w:t>
      </w:r>
      <w:r w:rsidR="00F011DB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A227FE">
        <w:rPr>
          <w:rFonts w:asciiTheme="minorHAnsi" w:hAnsiTheme="minorHAnsi" w:cstheme="minorHAnsi"/>
          <w:b/>
          <w:bCs/>
          <w:sz w:val="26"/>
          <w:szCs w:val="26"/>
        </w:rPr>
        <w:t>…../</w:t>
      </w:r>
      <w:r w:rsidR="001A138C">
        <w:rPr>
          <w:rFonts w:asciiTheme="minorHAnsi" w:hAnsiTheme="minorHAnsi" w:cstheme="minorHAnsi"/>
          <w:b/>
          <w:bCs/>
          <w:sz w:val="26"/>
          <w:szCs w:val="26"/>
        </w:rPr>
        <w:t>27</w:t>
      </w:r>
    </w:p>
    <w:p w14:paraId="554E635A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Rady Gminy Ułęż</w:t>
      </w:r>
    </w:p>
    <w:p w14:paraId="3B46639A" w14:textId="66B6A4AB" w:rsidR="00B7432C" w:rsidRDefault="006C26D1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z dnia </w:t>
      </w:r>
      <w:r w:rsidR="00A227FE">
        <w:rPr>
          <w:rFonts w:asciiTheme="minorHAnsi" w:hAnsiTheme="minorHAnsi" w:cstheme="minorHAnsi"/>
          <w:b/>
          <w:bCs/>
          <w:sz w:val="26"/>
          <w:szCs w:val="26"/>
        </w:rPr>
        <w:t>………..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202</w:t>
      </w:r>
      <w:r w:rsidR="004F0E0F">
        <w:rPr>
          <w:rFonts w:asciiTheme="minorHAnsi" w:hAnsiTheme="minorHAnsi" w:cstheme="minorHAnsi"/>
          <w:b/>
          <w:bCs/>
          <w:sz w:val="26"/>
          <w:szCs w:val="26"/>
        </w:rPr>
        <w:t>6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r.</w:t>
      </w:r>
    </w:p>
    <w:p w14:paraId="4F7B9627" w14:textId="77777777" w:rsidR="00DF2CFA" w:rsidRPr="00F30970" w:rsidRDefault="00DF2CFA" w:rsidP="00B7432C">
      <w:pPr>
        <w:jc w:val="center"/>
        <w:rPr>
          <w:rFonts w:asciiTheme="minorHAnsi" w:hAnsiTheme="minorHAnsi" w:cstheme="minorHAnsi"/>
          <w:sz w:val="26"/>
          <w:szCs w:val="26"/>
        </w:rPr>
      </w:pPr>
    </w:p>
    <w:p w14:paraId="1667DC52" w14:textId="2BC38711" w:rsidR="00B7432C" w:rsidRPr="00F30970" w:rsidRDefault="00B7432C" w:rsidP="001A138C">
      <w:pPr>
        <w:jc w:val="both"/>
        <w:rPr>
          <w:rFonts w:asciiTheme="minorHAnsi" w:hAnsiTheme="minorHAnsi" w:cstheme="minorHAnsi"/>
          <w:b/>
          <w:bCs/>
          <w:i/>
          <w:i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iCs/>
          <w:sz w:val="26"/>
          <w:szCs w:val="26"/>
        </w:rPr>
        <w:t>w sprawie przyjęcia do realizacji ,, Programu współpracy Gminy Ułęż  z organizacjami pozarządowymi i podmiotami prowadzącymi działalność pożytku publicznego na rok 202</w:t>
      </w:r>
      <w:r w:rsidR="004F0E0F">
        <w:rPr>
          <w:rFonts w:asciiTheme="minorHAnsi" w:hAnsiTheme="minorHAnsi" w:cstheme="minorHAnsi"/>
          <w:b/>
          <w:bCs/>
          <w:iCs/>
          <w:sz w:val="26"/>
          <w:szCs w:val="26"/>
        </w:rPr>
        <w:t>7</w:t>
      </w:r>
      <w:r w:rsidRPr="00F30970">
        <w:rPr>
          <w:rFonts w:asciiTheme="minorHAnsi" w:hAnsiTheme="minorHAnsi" w:cstheme="minorHAnsi"/>
          <w:b/>
          <w:bCs/>
          <w:iCs/>
          <w:sz w:val="26"/>
          <w:szCs w:val="26"/>
        </w:rPr>
        <w:t>”.</w:t>
      </w:r>
    </w:p>
    <w:p w14:paraId="297BF34F" w14:textId="77777777" w:rsidR="00B7432C" w:rsidRPr="00F30970" w:rsidRDefault="00B7432C" w:rsidP="00B7432C">
      <w:pPr>
        <w:rPr>
          <w:rFonts w:asciiTheme="minorHAnsi" w:hAnsiTheme="minorHAnsi" w:cstheme="minorHAnsi"/>
          <w:sz w:val="26"/>
          <w:szCs w:val="26"/>
        </w:rPr>
      </w:pPr>
    </w:p>
    <w:p w14:paraId="79ED549C" w14:textId="05ADBE0A" w:rsidR="00B7432C" w:rsidRPr="00F30970" w:rsidRDefault="00B7432C" w:rsidP="00B7432C">
      <w:pPr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sz w:val="26"/>
          <w:szCs w:val="26"/>
        </w:rPr>
        <w:t xml:space="preserve">          Na podstawie art. 18 ust. 2 pkt 15 w związku z art. 7 ust. 1 pkt 19  ustawy z dnia 8 marca 1990 r. o samorządzie gminnym (</w:t>
      </w:r>
      <w:proofErr w:type="spellStart"/>
      <w:r w:rsidR="00A227FE">
        <w:rPr>
          <w:rFonts w:asciiTheme="minorHAnsi" w:hAnsiTheme="minorHAnsi" w:cstheme="minorHAnsi"/>
          <w:sz w:val="26"/>
          <w:szCs w:val="26"/>
        </w:rPr>
        <w:t>t.j</w:t>
      </w:r>
      <w:proofErr w:type="spellEnd"/>
      <w:r w:rsidR="00A227FE">
        <w:rPr>
          <w:rFonts w:asciiTheme="minorHAnsi" w:hAnsiTheme="minorHAnsi" w:cstheme="minorHAnsi"/>
          <w:sz w:val="26"/>
          <w:szCs w:val="26"/>
        </w:rPr>
        <w:t xml:space="preserve">. </w:t>
      </w:r>
      <w:r w:rsidRPr="00F30970">
        <w:rPr>
          <w:rFonts w:asciiTheme="minorHAnsi" w:hAnsiTheme="minorHAnsi" w:cstheme="minorHAnsi"/>
          <w:sz w:val="26"/>
          <w:szCs w:val="26"/>
        </w:rPr>
        <w:t>Dz. U. z 202</w:t>
      </w:r>
      <w:r w:rsidR="004F0E0F">
        <w:rPr>
          <w:rFonts w:asciiTheme="minorHAnsi" w:hAnsiTheme="minorHAnsi" w:cstheme="minorHAnsi"/>
          <w:sz w:val="26"/>
          <w:szCs w:val="26"/>
        </w:rPr>
        <w:t>6</w:t>
      </w:r>
      <w:r w:rsidR="00A227FE">
        <w:rPr>
          <w:rFonts w:asciiTheme="minorHAnsi" w:hAnsiTheme="minorHAnsi" w:cstheme="minorHAnsi"/>
          <w:sz w:val="26"/>
          <w:szCs w:val="26"/>
        </w:rPr>
        <w:t xml:space="preserve"> r. poz. </w:t>
      </w:r>
      <w:r w:rsidR="004F0E0F">
        <w:rPr>
          <w:rFonts w:asciiTheme="minorHAnsi" w:hAnsiTheme="minorHAnsi" w:cstheme="minorHAnsi"/>
          <w:sz w:val="26"/>
          <w:szCs w:val="26"/>
        </w:rPr>
        <w:t>662</w:t>
      </w:r>
      <w:r w:rsidRPr="00F30970">
        <w:rPr>
          <w:rFonts w:asciiTheme="minorHAnsi" w:hAnsiTheme="minorHAnsi" w:cstheme="minorHAnsi"/>
          <w:sz w:val="26"/>
          <w:szCs w:val="26"/>
        </w:rPr>
        <w:t>) oraz art. 5a ust. 1</w:t>
      </w:r>
      <w:r w:rsidR="00490AD1">
        <w:rPr>
          <w:rFonts w:asciiTheme="minorHAnsi" w:hAnsiTheme="minorHAnsi" w:cstheme="minorHAnsi"/>
          <w:sz w:val="26"/>
          <w:szCs w:val="26"/>
        </w:rPr>
        <w:t xml:space="preserve"> i 4</w:t>
      </w:r>
      <w:r w:rsidRPr="00F30970">
        <w:rPr>
          <w:rFonts w:asciiTheme="minorHAnsi" w:hAnsiTheme="minorHAnsi" w:cstheme="minorHAnsi"/>
          <w:sz w:val="26"/>
          <w:szCs w:val="26"/>
        </w:rPr>
        <w:t xml:space="preserve"> ustawy z dnia 24 kwietnia 2003 r. o działalności pożytku publicznego </w:t>
      </w:r>
      <w:r w:rsidR="00CD40FD">
        <w:rPr>
          <w:rFonts w:asciiTheme="minorHAnsi" w:hAnsiTheme="minorHAnsi" w:cstheme="minorHAnsi"/>
          <w:sz w:val="26"/>
          <w:szCs w:val="26"/>
        </w:rPr>
        <w:t xml:space="preserve"> </w:t>
      </w:r>
      <w:r w:rsidRPr="00F30970">
        <w:rPr>
          <w:rFonts w:asciiTheme="minorHAnsi" w:hAnsiTheme="minorHAnsi" w:cstheme="minorHAnsi"/>
          <w:sz w:val="26"/>
          <w:szCs w:val="26"/>
        </w:rPr>
        <w:t xml:space="preserve">i o wolontariacie (t. j. Dz. U. </w:t>
      </w:r>
      <w:r w:rsidR="00A227FE">
        <w:rPr>
          <w:rFonts w:asciiTheme="minorHAnsi" w:hAnsiTheme="minorHAnsi" w:cstheme="minorHAnsi"/>
          <w:sz w:val="26"/>
          <w:szCs w:val="26"/>
        </w:rPr>
        <w:t xml:space="preserve">z </w:t>
      </w:r>
      <w:r w:rsidRPr="00F30970">
        <w:rPr>
          <w:rFonts w:asciiTheme="minorHAnsi" w:hAnsiTheme="minorHAnsi" w:cstheme="minorHAnsi"/>
          <w:sz w:val="26"/>
          <w:szCs w:val="26"/>
        </w:rPr>
        <w:t>202</w:t>
      </w:r>
      <w:r w:rsidR="00DF2CFA">
        <w:rPr>
          <w:rFonts w:asciiTheme="minorHAnsi" w:hAnsiTheme="minorHAnsi" w:cstheme="minorHAnsi"/>
          <w:sz w:val="26"/>
          <w:szCs w:val="26"/>
        </w:rPr>
        <w:t>5 r., poz. 1338</w:t>
      </w:r>
      <w:r w:rsidR="001A138C">
        <w:rPr>
          <w:rFonts w:asciiTheme="minorHAnsi" w:hAnsiTheme="minorHAnsi" w:cstheme="minorHAnsi"/>
          <w:sz w:val="26"/>
          <w:szCs w:val="26"/>
        </w:rPr>
        <w:t xml:space="preserve"> ze zm.</w:t>
      </w:r>
      <w:r w:rsidRPr="00F30970">
        <w:rPr>
          <w:rFonts w:asciiTheme="minorHAnsi" w:hAnsiTheme="minorHAnsi" w:cstheme="minorHAnsi"/>
          <w:sz w:val="26"/>
          <w:szCs w:val="26"/>
        </w:rPr>
        <w:t>), -</w:t>
      </w:r>
      <w:r w:rsidRPr="00F30970">
        <w:rPr>
          <w:rFonts w:asciiTheme="minorHAnsi" w:hAnsiTheme="minorHAnsi" w:cstheme="minorHAnsi"/>
          <w:b/>
          <w:bCs/>
          <w:sz w:val="26"/>
          <w:szCs w:val="26"/>
        </w:rPr>
        <w:t xml:space="preserve"> Rada Gminy Ułęż</w:t>
      </w:r>
    </w:p>
    <w:p w14:paraId="20D3E51A" w14:textId="77777777" w:rsidR="00B7432C" w:rsidRPr="00F30970" w:rsidRDefault="00B7432C" w:rsidP="00B7432C">
      <w:pPr>
        <w:jc w:val="both"/>
        <w:rPr>
          <w:rFonts w:asciiTheme="minorHAnsi" w:hAnsiTheme="minorHAnsi" w:cstheme="minorHAnsi"/>
        </w:rPr>
      </w:pPr>
    </w:p>
    <w:p w14:paraId="7C08D6CE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uchwala, co następuje:</w:t>
      </w:r>
    </w:p>
    <w:p w14:paraId="7A259E29" w14:textId="77777777" w:rsidR="00B7432C" w:rsidRPr="00F30970" w:rsidRDefault="00B7432C" w:rsidP="00B7432C">
      <w:pPr>
        <w:rPr>
          <w:rFonts w:asciiTheme="minorHAnsi" w:hAnsiTheme="minorHAnsi" w:cstheme="minorHAnsi"/>
          <w:sz w:val="26"/>
          <w:szCs w:val="26"/>
        </w:rPr>
      </w:pPr>
    </w:p>
    <w:p w14:paraId="10317885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§ 1.</w:t>
      </w:r>
    </w:p>
    <w:p w14:paraId="54E92FE7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10DF837E" w14:textId="0679047D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  <w:r w:rsidRPr="00F30970">
        <w:rPr>
          <w:rFonts w:asciiTheme="minorHAnsi" w:hAnsiTheme="minorHAnsi" w:cstheme="minorHAnsi"/>
          <w:sz w:val="26"/>
          <w:szCs w:val="26"/>
        </w:rPr>
        <w:t xml:space="preserve">Uchwala się „Program współpracy Gminy Ułęż z organizacjami pozarządowymi </w:t>
      </w:r>
      <w:r w:rsidR="00097618">
        <w:rPr>
          <w:rFonts w:asciiTheme="minorHAnsi" w:hAnsiTheme="minorHAnsi" w:cstheme="minorHAnsi"/>
          <w:sz w:val="26"/>
          <w:szCs w:val="26"/>
        </w:rPr>
        <w:t xml:space="preserve">                              </w:t>
      </w:r>
      <w:r w:rsidRPr="00F30970">
        <w:rPr>
          <w:rFonts w:asciiTheme="minorHAnsi" w:hAnsiTheme="minorHAnsi" w:cstheme="minorHAnsi"/>
          <w:sz w:val="26"/>
          <w:szCs w:val="26"/>
        </w:rPr>
        <w:t>i podmiotami prowadzącymi działalność pożytku publicznego na rok 202</w:t>
      </w:r>
      <w:r w:rsidR="001A138C">
        <w:rPr>
          <w:rFonts w:asciiTheme="minorHAnsi" w:hAnsiTheme="minorHAnsi" w:cstheme="minorHAnsi"/>
          <w:sz w:val="26"/>
          <w:szCs w:val="26"/>
        </w:rPr>
        <w:t>7</w:t>
      </w:r>
      <w:r w:rsidRPr="00F30970">
        <w:rPr>
          <w:rFonts w:asciiTheme="minorHAnsi" w:hAnsiTheme="minorHAnsi" w:cstheme="minorHAnsi"/>
          <w:sz w:val="26"/>
          <w:szCs w:val="26"/>
        </w:rPr>
        <w:t>” w brzmieniu ustalonym w załączniku do niniejszej uchwały.</w:t>
      </w:r>
    </w:p>
    <w:p w14:paraId="69C432B1" w14:textId="77777777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6D999CD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§ 2.</w:t>
      </w:r>
    </w:p>
    <w:p w14:paraId="04EE1DBA" w14:textId="77777777" w:rsidR="00B7432C" w:rsidRPr="00F30970" w:rsidRDefault="00B7432C" w:rsidP="00B7432C">
      <w:pPr>
        <w:rPr>
          <w:rFonts w:asciiTheme="minorHAnsi" w:hAnsiTheme="minorHAnsi" w:cstheme="minorHAnsi"/>
          <w:i/>
          <w:iCs/>
          <w:sz w:val="26"/>
          <w:szCs w:val="26"/>
        </w:rPr>
      </w:pPr>
      <w:r w:rsidRPr="00F30970">
        <w:rPr>
          <w:rFonts w:asciiTheme="minorHAnsi" w:hAnsiTheme="minorHAnsi" w:cstheme="minorHAnsi"/>
          <w:sz w:val="26"/>
          <w:szCs w:val="26"/>
        </w:rPr>
        <w:t>Wykonanie uchwały powierza się Wójtowi Gminy Ułęż.</w:t>
      </w:r>
    </w:p>
    <w:p w14:paraId="3DF70A4A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sz w:val="26"/>
          <w:szCs w:val="26"/>
        </w:rPr>
      </w:pPr>
    </w:p>
    <w:p w14:paraId="495288AE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F30970">
        <w:rPr>
          <w:rFonts w:asciiTheme="minorHAnsi" w:hAnsiTheme="minorHAnsi" w:cstheme="minorHAnsi"/>
          <w:b/>
          <w:bCs/>
          <w:sz w:val="26"/>
          <w:szCs w:val="26"/>
        </w:rPr>
        <w:t>§ 3.</w:t>
      </w:r>
    </w:p>
    <w:p w14:paraId="7E526634" w14:textId="77777777" w:rsidR="00B7432C" w:rsidRPr="00F30970" w:rsidRDefault="00B7432C" w:rsidP="00B7432C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27DC1CC5" w14:textId="1ABD7A60" w:rsidR="00B7432C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  <w:r w:rsidRPr="00F30970">
        <w:rPr>
          <w:rFonts w:asciiTheme="minorHAnsi" w:hAnsiTheme="minorHAnsi" w:cstheme="minorHAnsi"/>
          <w:sz w:val="26"/>
          <w:szCs w:val="26"/>
        </w:rPr>
        <w:t>Uchwała wchodzi w życie po upływie 14 dni od dnia ogłoszenia w  Dzienniku Urzędowym Województwa Lubelskiego z mocą obowiązującą od 1 stycznia 202</w:t>
      </w:r>
      <w:r w:rsidR="001A138C">
        <w:rPr>
          <w:rFonts w:asciiTheme="minorHAnsi" w:hAnsiTheme="minorHAnsi" w:cstheme="minorHAnsi"/>
          <w:sz w:val="26"/>
          <w:szCs w:val="26"/>
        </w:rPr>
        <w:t>7</w:t>
      </w:r>
      <w:r w:rsidRPr="00F30970">
        <w:rPr>
          <w:rFonts w:asciiTheme="minorHAnsi" w:hAnsiTheme="minorHAnsi" w:cstheme="minorHAnsi"/>
          <w:sz w:val="26"/>
          <w:szCs w:val="26"/>
        </w:rPr>
        <w:t xml:space="preserve"> roku.</w:t>
      </w:r>
    </w:p>
    <w:p w14:paraId="06D88C21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3C847C25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419B6D16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02B4B013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68D37C87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145D26A8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54A0BCD1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35788A33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6C5A8C0F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68BC0ADE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01997A56" w14:textId="77777777" w:rsidR="001A138C" w:rsidRPr="001A138C" w:rsidRDefault="001A138C" w:rsidP="001A138C">
      <w:pPr>
        <w:rPr>
          <w:kern w:val="2"/>
        </w:rPr>
      </w:pPr>
    </w:p>
    <w:p w14:paraId="77F6F095" w14:textId="77777777" w:rsidR="001A138C" w:rsidRPr="001A138C" w:rsidRDefault="001A138C" w:rsidP="001A138C">
      <w:pPr>
        <w:ind w:left="7230" w:hanging="426"/>
        <w:jc w:val="right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Załącznik Nr 1</w:t>
      </w:r>
    </w:p>
    <w:p w14:paraId="57787EF0" w14:textId="77777777" w:rsidR="001A138C" w:rsidRPr="001A138C" w:rsidRDefault="001A138C" w:rsidP="001A138C">
      <w:pPr>
        <w:ind w:left="7230" w:hanging="426"/>
        <w:jc w:val="right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do Uchwały Nr ………………..</w:t>
      </w:r>
    </w:p>
    <w:p w14:paraId="44AA977A" w14:textId="77777777" w:rsidR="001A138C" w:rsidRPr="001A138C" w:rsidRDefault="001A138C" w:rsidP="001A138C">
      <w:pPr>
        <w:ind w:left="7230" w:hanging="426"/>
        <w:jc w:val="right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Rady Gminy Ułęż</w:t>
      </w:r>
    </w:p>
    <w:p w14:paraId="5F81F870" w14:textId="55B6AB7E" w:rsidR="001A138C" w:rsidRPr="001A138C" w:rsidRDefault="001A138C" w:rsidP="001A138C">
      <w:pPr>
        <w:ind w:left="7230" w:hanging="426"/>
        <w:jc w:val="right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 dnia </w:t>
      </w:r>
      <w:r>
        <w:rPr>
          <w:rFonts w:ascii="Calibri" w:hAnsi="Calibri" w:cs="Calibri"/>
          <w:kern w:val="2"/>
        </w:rPr>
        <w:t>……………..</w:t>
      </w:r>
      <w:r w:rsidRPr="001A138C">
        <w:rPr>
          <w:rFonts w:ascii="Calibri" w:hAnsi="Calibri" w:cs="Calibri"/>
          <w:kern w:val="2"/>
        </w:rPr>
        <w:t>202</w:t>
      </w:r>
      <w:r>
        <w:rPr>
          <w:rFonts w:ascii="Calibri" w:hAnsi="Calibri" w:cs="Calibri"/>
          <w:kern w:val="2"/>
        </w:rPr>
        <w:t>6</w:t>
      </w:r>
      <w:r w:rsidRPr="001A138C">
        <w:rPr>
          <w:rFonts w:ascii="Calibri" w:hAnsi="Calibri" w:cs="Calibri"/>
          <w:kern w:val="2"/>
        </w:rPr>
        <w:t xml:space="preserve"> r.</w:t>
      </w:r>
    </w:p>
    <w:p w14:paraId="1824C7B7" w14:textId="77777777" w:rsidR="001A138C" w:rsidRPr="001A138C" w:rsidRDefault="001A138C" w:rsidP="001A138C">
      <w:pPr>
        <w:jc w:val="right"/>
        <w:rPr>
          <w:rFonts w:ascii="Calibri" w:hAnsi="Calibri" w:cs="Calibri"/>
          <w:kern w:val="2"/>
        </w:rPr>
      </w:pPr>
    </w:p>
    <w:p w14:paraId="560E87F4" w14:textId="77777777" w:rsidR="001A138C" w:rsidRPr="001A138C" w:rsidRDefault="001A138C" w:rsidP="001A138C">
      <w:pPr>
        <w:jc w:val="right"/>
        <w:rPr>
          <w:rFonts w:ascii="Calibri" w:hAnsi="Calibri" w:cs="Calibri"/>
          <w:bCs/>
          <w:i/>
          <w:iCs/>
          <w:kern w:val="2"/>
          <w:sz w:val="28"/>
        </w:rPr>
      </w:pPr>
    </w:p>
    <w:p w14:paraId="068278A1" w14:textId="67D69930" w:rsidR="001A138C" w:rsidRPr="001A138C" w:rsidRDefault="001A138C" w:rsidP="001A138C">
      <w:pPr>
        <w:ind w:left="315"/>
        <w:jc w:val="center"/>
        <w:rPr>
          <w:rFonts w:ascii="Calibri" w:hAnsi="Calibri" w:cs="Calibri"/>
          <w:b/>
          <w:bCs/>
          <w:kern w:val="2"/>
          <w:sz w:val="28"/>
        </w:rPr>
      </w:pPr>
      <w:r w:rsidRPr="001A138C">
        <w:rPr>
          <w:rFonts w:ascii="Calibri" w:hAnsi="Calibri" w:cs="Calibri"/>
          <w:b/>
          <w:bCs/>
          <w:kern w:val="2"/>
          <w:sz w:val="28"/>
        </w:rPr>
        <w:t>Program współpracy Gminy Ułęż z organizacjami pozarządowymi i podmiotami prowadzącymi działalność pożytku publicznego na rok 202</w:t>
      </w:r>
      <w:r>
        <w:rPr>
          <w:rFonts w:ascii="Calibri" w:hAnsi="Calibri" w:cs="Calibri"/>
          <w:b/>
          <w:bCs/>
          <w:kern w:val="2"/>
          <w:sz w:val="28"/>
        </w:rPr>
        <w:t>7</w:t>
      </w:r>
      <w:r w:rsidRPr="001A138C">
        <w:rPr>
          <w:rFonts w:ascii="Calibri" w:hAnsi="Calibri" w:cs="Calibri"/>
          <w:b/>
          <w:bCs/>
          <w:kern w:val="2"/>
          <w:sz w:val="28"/>
        </w:rPr>
        <w:t>.</w:t>
      </w:r>
    </w:p>
    <w:p w14:paraId="565A7BEC" w14:textId="77777777" w:rsidR="001A138C" w:rsidRPr="001A138C" w:rsidRDefault="001A138C" w:rsidP="001A138C">
      <w:pPr>
        <w:rPr>
          <w:rFonts w:ascii="Calibri" w:hAnsi="Calibri" w:cs="Calibri"/>
          <w:b/>
          <w:bCs/>
          <w:kern w:val="2"/>
        </w:rPr>
      </w:pPr>
    </w:p>
    <w:p w14:paraId="6850F8DB" w14:textId="77777777" w:rsidR="001A138C" w:rsidRPr="001A138C" w:rsidRDefault="001A138C" w:rsidP="001A138C">
      <w:pPr>
        <w:rPr>
          <w:rFonts w:ascii="Calibri" w:hAnsi="Calibri" w:cs="Calibri"/>
          <w:b/>
          <w:bCs/>
          <w:kern w:val="2"/>
        </w:rPr>
      </w:pPr>
    </w:p>
    <w:p w14:paraId="0567C786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1.</w:t>
      </w:r>
    </w:p>
    <w:p w14:paraId="795E0A9C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Cel główny i cele szczegółowe współpracy</w:t>
      </w:r>
    </w:p>
    <w:p w14:paraId="27CA05F3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0C52F7BF" w14:textId="77777777" w:rsidR="001A138C" w:rsidRPr="001A138C" w:rsidRDefault="001A138C" w:rsidP="001A138C">
      <w:pPr>
        <w:numPr>
          <w:ilvl w:val="0"/>
          <w:numId w:val="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Cel główny i cele szczegółowe współpracy</w:t>
      </w:r>
    </w:p>
    <w:p w14:paraId="65F72444" w14:textId="77777777" w:rsidR="001A138C" w:rsidRPr="001A138C" w:rsidRDefault="001A138C" w:rsidP="001A138C">
      <w:pPr>
        <w:keepLines/>
        <w:spacing w:before="120" w:after="120"/>
        <w:ind w:left="36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Celem głównym programu jest zaspakajanie potrzeb społecznych mieszkańców Gminy oraz wzmocnienie rozwoju społeczeństwa obywatelskiego poprzez budowanie i umacnianie partnerstwa między Gminą, a organizacjami.</w:t>
      </w:r>
    </w:p>
    <w:p w14:paraId="5537224A" w14:textId="77777777" w:rsidR="001A138C" w:rsidRPr="001A138C" w:rsidRDefault="001A138C" w:rsidP="001A138C">
      <w:pPr>
        <w:ind w:left="720"/>
        <w:rPr>
          <w:rFonts w:ascii="Calibri" w:hAnsi="Calibri" w:cs="Calibri"/>
          <w:kern w:val="2"/>
        </w:rPr>
      </w:pPr>
    </w:p>
    <w:p w14:paraId="3F2B45B4" w14:textId="77777777" w:rsidR="001A138C" w:rsidRPr="001A138C" w:rsidRDefault="001A138C" w:rsidP="001A138C">
      <w:pPr>
        <w:numPr>
          <w:ilvl w:val="0"/>
          <w:numId w:val="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Celami szczegółowymi są: </w:t>
      </w:r>
    </w:p>
    <w:p w14:paraId="7A1DD58A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65961674" w14:textId="77777777" w:rsidR="001A138C" w:rsidRPr="001A138C" w:rsidRDefault="001A138C" w:rsidP="001A138C">
      <w:pPr>
        <w:numPr>
          <w:ilvl w:val="0"/>
          <w:numId w:val="2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umacnianie w świadomości społecznej poczucia odpowiedzialności za wspólnotę lokalną, jej tożsamość i tradycje poprzez naukę, edukację, oświatę i wychowanie, </w:t>
      </w:r>
    </w:p>
    <w:p w14:paraId="49E83BC7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stwarzanie warunków do zwiększania aktywności społecznej mieszkańców gminy poprzez inicjowanie przedsięwzięć o charakterze integracyjnym, twórczym lub rekreacyjnym, </w:t>
      </w:r>
    </w:p>
    <w:p w14:paraId="6D4A20C0" w14:textId="77777777" w:rsidR="001A138C" w:rsidRPr="001A138C" w:rsidRDefault="001A138C" w:rsidP="001A138C">
      <w:pPr>
        <w:numPr>
          <w:ilvl w:val="0"/>
          <w:numId w:val="2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ochrona i promocja zdrowia, upowszechnianie kultury fizycznej, </w:t>
      </w:r>
    </w:p>
    <w:p w14:paraId="4FD74F53" w14:textId="77777777" w:rsidR="001A138C" w:rsidRPr="001A138C" w:rsidRDefault="001A138C" w:rsidP="001A138C">
      <w:pPr>
        <w:numPr>
          <w:ilvl w:val="0"/>
          <w:numId w:val="2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zwiększanie udziału mieszkańców w rozwiązywaniu lokalnych problemów społecznych, </w:t>
      </w:r>
    </w:p>
    <w:p w14:paraId="120AFA72" w14:textId="77777777" w:rsidR="001A138C" w:rsidRPr="001A138C" w:rsidRDefault="001A138C" w:rsidP="001A138C">
      <w:pPr>
        <w:numPr>
          <w:ilvl w:val="0"/>
          <w:numId w:val="2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podejmowanie działań w zakresie przeciwdziałania powstawania patologiom społecznym, </w:t>
      </w:r>
    </w:p>
    <w:p w14:paraId="4A36B258" w14:textId="77777777" w:rsidR="001A138C" w:rsidRPr="001A138C" w:rsidRDefault="001A138C" w:rsidP="001A138C">
      <w:pPr>
        <w:numPr>
          <w:ilvl w:val="0"/>
          <w:numId w:val="2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poszerzenie możliwości komunikacji władz gminy ze społecznością lokalną, promocja gminy, w tym osiągnięć jej mieszkańców, </w:t>
      </w:r>
    </w:p>
    <w:p w14:paraId="2F64A606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promowanie pozytywnych postaw oraz inicjatyw cennych społecznie, związanych </w:t>
      </w:r>
    </w:p>
    <w:p w14:paraId="4341F5AB" w14:textId="77777777" w:rsidR="001A138C" w:rsidRPr="001A138C" w:rsidRDefault="001A138C" w:rsidP="001A138C">
      <w:pPr>
        <w:ind w:left="64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między innymi z ekologią, ochroną zwierząt czy ochroną dziedzictwa historycznego </w:t>
      </w:r>
      <w:r w:rsidRPr="001A138C">
        <w:rPr>
          <w:rFonts w:ascii="Calibri" w:hAnsi="Calibri" w:cs="Calibri"/>
          <w:kern w:val="2"/>
        </w:rPr>
        <w:br/>
        <w:t>i przyrodniczego,</w:t>
      </w:r>
    </w:p>
    <w:p w14:paraId="547A7185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podejmowanie działań na rzecz integracji  zawodowej i społecznej osób zagrożonych   wykluczeniem społecznym,</w:t>
      </w:r>
    </w:p>
    <w:p w14:paraId="7861D155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podejmowanie działań na rzecz organizacji zagospodarowania czasu wolnego dzieci </w:t>
      </w:r>
      <w:r w:rsidRPr="001A138C">
        <w:rPr>
          <w:rFonts w:ascii="Calibri" w:hAnsi="Calibri" w:cs="Calibri"/>
          <w:kern w:val="2"/>
        </w:rPr>
        <w:br/>
        <w:t>i młodzieży,</w:t>
      </w:r>
    </w:p>
    <w:p w14:paraId="5BA897CC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inicjowanie, wspieranie oraz podtrzymywanie współpracy między gminą a organizacjami,</w:t>
      </w:r>
    </w:p>
    <w:p w14:paraId="6DD458EE" w14:textId="77777777" w:rsidR="001A138C" w:rsidRPr="001A138C" w:rsidRDefault="001A138C" w:rsidP="001A138C">
      <w:pPr>
        <w:numPr>
          <w:ilvl w:val="0"/>
          <w:numId w:val="2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promowanie działalności organizacji.</w:t>
      </w:r>
    </w:p>
    <w:p w14:paraId="06648AEA" w14:textId="77777777" w:rsidR="001A138C" w:rsidRPr="001A138C" w:rsidRDefault="001A138C" w:rsidP="001A138C">
      <w:pPr>
        <w:ind w:left="142" w:hanging="284"/>
        <w:jc w:val="both"/>
        <w:rPr>
          <w:rFonts w:ascii="Calibri" w:hAnsi="Calibri" w:cs="Calibri"/>
          <w:kern w:val="2"/>
        </w:rPr>
      </w:pPr>
    </w:p>
    <w:p w14:paraId="5A31EE93" w14:textId="77777777" w:rsidR="001A138C" w:rsidRDefault="001A138C" w:rsidP="001A138C">
      <w:pPr>
        <w:tabs>
          <w:tab w:val="left" w:pos="4005"/>
          <w:tab w:val="center" w:pos="4693"/>
        </w:tabs>
        <w:ind w:left="555" w:hanging="240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ab/>
      </w:r>
      <w:r w:rsidRPr="001A138C">
        <w:rPr>
          <w:rFonts w:ascii="Calibri" w:hAnsi="Calibri" w:cs="Calibri"/>
          <w:b/>
          <w:bCs/>
          <w:kern w:val="2"/>
        </w:rPr>
        <w:tab/>
      </w:r>
    </w:p>
    <w:p w14:paraId="2EBFC764" w14:textId="77777777" w:rsidR="001A138C" w:rsidRPr="001A138C" w:rsidRDefault="001A138C" w:rsidP="001A138C">
      <w:pPr>
        <w:tabs>
          <w:tab w:val="left" w:pos="4005"/>
          <w:tab w:val="center" w:pos="4693"/>
        </w:tabs>
        <w:ind w:left="555" w:hanging="240"/>
        <w:rPr>
          <w:rFonts w:ascii="Calibri" w:hAnsi="Calibri" w:cs="Calibri"/>
          <w:b/>
          <w:bCs/>
          <w:kern w:val="2"/>
        </w:rPr>
      </w:pPr>
    </w:p>
    <w:p w14:paraId="489A66C0" w14:textId="77777777" w:rsidR="001A138C" w:rsidRPr="001A138C" w:rsidRDefault="001A138C" w:rsidP="001A138C">
      <w:pPr>
        <w:tabs>
          <w:tab w:val="left" w:pos="4005"/>
          <w:tab w:val="center" w:pos="4693"/>
        </w:tabs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lastRenderedPageBreak/>
        <w:t>§ 2.</w:t>
      </w:r>
    </w:p>
    <w:p w14:paraId="6664BC6C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Zasady współpracy </w:t>
      </w:r>
    </w:p>
    <w:p w14:paraId="419D71EC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</w:p>
    <w:p w14:paraId="502839C8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1. Podstawowym kryterium decydującym o podjęciu współpracy z organizacjami pozarządowymi i podmiotami pożytku publicznego jest prowadzenie przez nich działalności na terenie Gminy Ułęż lub na rzecz jej mieszkańców. </w:t>
      </w:r>
    </w:p>
    <w:p w14:paraId="323D9FB3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2. Współpraca Gminy Ułęż z organizacjami pozarządowymi i podmiotami pożytku publicznego odbywa się w oparciu o zasady partnerstwa, pomocniczości, suwerenności stron, efektywności, uczciwej konkurencji i jawności: </w:t>
      </w:r>
    </w:p>
    <w:p w14:paraId="01245B0A" w14:textId="77777777" w:rsidR="001A138C" w:rsidRPr="001A138C" w:rsidRDefault="001A138C" w:rsidP="001A138C">
      <w:pPr>
        <w:numPr>
          <w:ilvl w:val="1"/>
          <w:numId w:val="1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zasada partnerstwa oznacza współpracę na równych warunkach określonych dobrowolną umową, </w:t>
      </w:r>
    </w:p>
    <w:p w14:paraId="6AC54D45" w14:textId="77777777" w:rsidR="001A138C" w:rsidRPr="001A138C" w:rsidRDefault="001A138C" w:rsidP="001A138C">
      <w:pPr>
        <w:numPr>
          <w:ilvl w:val="1"/>
          <w:numId w:val="1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zasada pomocniczości oznacza, że Gmina Ułęż powierza organizacjom pozarządowym i podmiotom pożytku publicznego realizację zadań własnych,                           a organizacje pozarządowe i podmioty pożytku publicznego zapewniają ich wykonanie w sposób uzasadniony ekonomicznie, profesjonalny i terminowy, </w:t>
      </w:r>
    </w:p>
    <w:p w14:paraId="2E324A94" w14:textId="77777777" w:rsidR="001A138C" w:rsidRPr="001A138C" w:rsidRDefault="001A138C" w:rsidP="001A138C">
      <w:pPr>
        <w:numPr>
          <w:ilvl w:val="1"/>
          <w:numId w:val="1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zasada suwerenności przejawia się w poszanowaniu autonomii organizacji pozarządowych i podmiotów pożytku publicznego oraz nie narzucaniu sobie wzajemnie woli ingerowania w wewnętrzne sprawy, </w:t>
      </w:r>
    </w:p>
    <w:p w14:paraId="5A63CE2E" w14:textId="77777777" w:rsidR="001A138C" w:rsidRPr="001A138C" w:rsidRDefault="001A138C" w:rsidP="001A138C">
      <w:pPr>
        <w:numPr>
          <w:ilvl w:val="1"/>
          <w:numId w:val="1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zasada efektywności polega na wspólnym dążeniu do osiągnięcia możliwie najlepszych efektów realizacji zadań publicznych, </w:t>
      </w:r>
    </w:p>
    <w:p w14:paraId="41E9A050" w14:textId="77777777" w:rsidR="001A138C" w:rsidRPr="001A138C" w:rsidRDefault="001A138C" w:rsidP="001A138C">
      <w:pPr>
        <w:numPr>
          <w:ilvl w:val="0"/>
          <w:numId w:val="3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zasada uczciwej konkurencji zakłada kształtowanie przejrzystych zasad współpracy opartych na równych kryteriach wspierania finansowego i pozafinansowego organizacji pozarządowych i podmiotów pożytku publicznego,</w:t>
      </w:r>
    </w:p>
    <w:p w14:paraId="3AB80297" w14:textId="77777777" w:rsidR="001A138C" w:rsidRPr="001A138C" w:rsidRDefault="001A138C" w:rsidP="001A138C">
      <w:pPr>
        <w:numPr>
          <w:ilvl w:val="0"/>
          <w:numId w:val="3"/>
        </w:numPr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zasada jawności urzeczywistniana jest poprzez udostępnienie przez Gminę Ułęż informacji o celach, kosztach współpracy, a także środkach finansowych zaplanowanych w budżecie gminy na współpracę z organizacjami pozarządowymi i podmiotami pożytku publicznego. Zasada jawności obliguje organizacje pozarządowe i podmioty pożytku publicznego do udostępnienia Gminie Ułęż danych dotyczących struktury organizacyjnej, sposobu funkcjonowania, prowadzenia przez nie działalności statutowej oraz sytuacji finansowej.</w:t>
      </w:r>
    </w:p>
    <w:p w14:paraId="4048396A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2DCF7A31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3.</w:t>
      </w:r>
    </w:p>
    <w:p w14:paraId="0B8F65BF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Zakres przedmiotowy </w:t>
      </w:r>
    </w:p>
    <w:p w14:paraId="173F0FD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</w:p>
    <w:p w14:paraId="694FF243" w14:textId="77777777" w:rsidR="001A138C" w:rsidRPr="001A138C" w:rsidRDefault="001A138C" w:rsidP="001A138C">
      <w:pPr>
        <w:spacing w:before="120" w:after="120"/>
        <w:ind w:left="283" w:firstLine="22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Zakres przedmiotowy Programu obejmuje określenie zasad i form współpracy gminy z organizacjami pozarządowymi.</w:t>
      </w:r>
    </w:p>
    <w:p w14:paraId="3B0DECE6" w14:textId="77777777" w:rsidR="001A138C" w:rsidRPr="001A138C" w:rsidRDefault="001A138C" w:rsidP="001A138C">
      <w:pPr>
        <w:ind w:left="720"/>
        <w:rPr>
          <w:rFonts w:ascii="Calibri" w:hAnsi="Calibri" w:cs="Calibri"/>
          <w:kern w:val="2"/>
        </w:rPr>
      </w:pPr>
    </w:p>
    <w:p w14:paraId="2046175D" w14:textId="77777777" w:rsidR="001A138C" w:rsidRPr="001A138C" w:rsidRDefault="001A138C" w:rsidP="001A138C">
      <w:pPr>
        <w:ind w:left="720"/>
        <w:rPr>
          <w:rFonts w:ascii="Calibri" w:hAnsi="Calibri" w:cs="Calibri"/>
          <w:kern w:val="2"/>
        </w:rPr>
      </w:pPr>
    </w:p>
    <w:p w14:paraId="3BFAFC2A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4.</w:t>
      </w:r>
    </w:p>
    <w:p w14:paraId="26A8A5A2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Formy współpracy </w:t>
      </w:r>
    </w:p>
    <w:p w14:paraId="2EE7118B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</w:p>
    <w:p w14:paraId="7198C53B" w14:textId="77777777" w:rsidR="001A138C" w:rsidRPr="001A138C" w:rsidRDefault="001A138C" w:rsidP="001A138C">
      <w:p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Współpraca z organizacjami pozarządowymi i innymi podmiotami może mieć  charakter finansowy  i pozafinansowy. </w:t>
      </w:r>
    </w:p>
    <w:p w14:paraId="0CD34A12" w14:textId="77777777" w:rsidR="001A138C" w:rsidRPr="001A138C" w:rsidRDefault="001A138C" w:rsidP="001A138C">
      <w:pPr>
        <w:keepLines/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  <w:u w:val="single" w:color="000000"/>
        </w:rPr>
        <w:t xml:space="preserve">Współpraca o charakterze finansowym odbywa się w następujących formach: </w:t>
      </w:r>
    </w:p>
    <w:p w14:paraId="20CD3BBB" w14:textId="77777777" w:rsidR="001A138C" w:rsidRPr="001A138C" w:rsidRDefault="001A138C" w:rsidP="001A138C">
      <w:pPr>
        <w:numPr>
          <w:ilvl w:val="0"/>
          <w:numId w:val="4"/>
        </w:numPr>
        <w:spacing w:before="120" w:after="120"/>
        <w:ind w:left="1276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zlecania realizacji zadań publicznych w trybie otwartego konkursu ofert, zgodnie            z przepisami określonymi w art. 11 ustawy poprzez:</w:t>
      </w:r>
    </w:p>
    <w:p w14:paraId="7C792855" w14:textId="77777777" w:rsidR="001A138C" w:rsidRPr="001A138C" w:rsidRDefault="001A138C" w:rsidP="001A138C">
      <w:pPr>
        <w:keepLines/>
        <w:numPr>
          <w:ilvl w:val="0"/>
          <w:numId w:val="5"/>
        </w:numPr>
        <w:spacing w:before="120" w:after="120"/>
        <w:ind w:left="1701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lastRenderedPageBreak/>
        <w:t>powierzanie wykonania zadań publicznych wraz z udzielaniem dotacji na sfinansowanie ich realizacji,</w:t>
      </w:r>
    </w:p>
    <w:p w14:paraId="4F0D35F2" w14:textId="77777777" w:rsidR="001A138C" w:rsidRPr="001A138C" w:rsidRDefault="001A138C" w:rsidP="001A138C">
      <w:pPr>
        <w:keepLines/>
        <w:numPr>
          <w:ilvl w:val="0"/>
          <w:numId w:val="5"/>
        </w:numPr>
        <w:spacing w:before="120" w:after="120"/>
        <w:ind w:left="1701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wspieranie takich zadań wraz z udzielaniem dotacji na dofinansowanie ich realizacji,</w:t>
      </w:r>
    </w:p>
    <w:p w14:paraId="48DB6280" w14:textId="77777777" w:rsidR="001A138C" w:rsidRPr="001A138C" w:rsidRDefault="001A138C" w:rsidP="001A138C">
      <w:pPr>
        <w:keepLines/>
        <w:numPr>
          <w:ilvl w:val="0"/>
          <w:numId w:val="4"/>
        </w:numPr>
        <w:spacing w:before="120" w:after="120"/>
        <w:ind w:left="1276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zlecania realizacji zadań publicznych z pominięciem otwartego konkursu ofert, tzw. tryb uproszczony, zgodnie z przepisami określonymi w art. 19a ustawy</w:t>
      </w:r>
    </w:p>
    <w:p w14:paraId="235E9D52" w14:textId="77777777" w:rsidR="001A138C" w:rsidRPr="001A138C" w:rsidRDefault="001A138C" w:rsidP="001A138C">
      <w:pPr>
        <w:keepLines/>
        <w:numPr>
          <w:ilvl w:val="0"/>
          <w:numId w:val="6"/>
        </w:numPr>
        <w:spacing w:before="120" w:after="120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  <w:u w:val="single" w:color="000000"/>
        </w:rPr>
        <w:t xml:space="preserve">Współpraca </w:t>
      </w:r>
      <w:r w:rsidRPr="001A138C">
        <w:rPr>
          <w:rFonts w:ascii="Calibri" w:hAnsi="Calibri" w:cs="Calibri"/>
          <w:color w:val="000000"/>
          <w:kern w:val="2"/>
          <w:u w:val="single"/>
        </w:rPr>
        <w:t>pozafinansowa obejmuje:</w:t>
      </w:r>
      <w:r w:rsidRPr="001A138C">
        <w:rPr>
          <w:rFonts w:ascii="Calibri" w:hAnsi="Calibri" w:cs="Calibri"/>
          <w:color w:val="000000"/>
          <w:kern w:val="2"/>
        </w:rPr>
        <w:t xml:space="preserve"> </w:t>
      </w:r>
    </w:p>
    <w:p w14:paraId="7FC61DF0" w14:textId="77777777" w:rsidR="001A138C" w:rsidRPr="001A138C" w:rsidRDefault="001A138C" w:rsidP="001A138C">
      <w:pPr>
        <w:keepLines/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wzajemne informowanie się o planowanych  kierunkach działalności i współdziałania w celu zharmonizowania tych kierunków: projekcie budżetu oraz zadań przewidzianych do realizacji na jego podstawie,</w:t>
      </w:r>
    </w:p>
    <w:p w14:paraId="6E778781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zapewnienie powszechnego dostępu do informacji o możliwościach uzyskania wsparcia działalności organizacji ze źródeł zewnętrznych, w tym funduszy europejskich oraz krajowych,</w:t>
      </w:r>
    </w:p>
    <w:p w14:paraId="7A9661DC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konsultowanie projektów aktów normatywnych gminy w dziedzinach dotyczących działalności statutowej organizacji,</w:t>
      </w:r>
    </w:p>
    <w:p w14:paraId="76353AD1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informowanie o zadaniach publicznych, które będą realizowane w danym roku wraz z podaniem wysokości środków przeznaczonych z budżetu gminy na realizację tych zadań, o ogłaszanych konkursach ofert na zlecenie realizacji zadań publicznych oraz o ich wynikach,</w:t>
      </w:r>
    </w:p>
    <w:p w14:paraId="731E548A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włączanie organizacji pozarządowych w działania promocyjne Gminy Ułęż, poprzez zapraszanie do udziału w  imprezach promocyjnych na terenie powiatu, województwa i całego kraju,</w:t>
      </w:r>
    </w:p>
    <w:p w14:paraId="6D9E32A2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udzielanie pomocy w pozyskiwaniu środków finansowych i pozafinansowych na realizację zadań publicznych z innych źródeł niż dotacja z budżetu Gminy,</w:t>
      </w:r>
    </w:p>
    <w:p w14:paraId="69095E78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inicjowanie działań aktywizujących i integrujących organizacje pozarządowe,</w:t>
      </w:r>
    </w:p>
    <w:p w14:paraId="277A17E8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obejmowanie patronatem przez władze Gminy projektów i inicjatyw realizowanych przez organizacje pozarządowe m.in. o charakterze edukacyjnym, kulturalnym, sportowym oraz społecznym, realizowanych przez organizacje pozarządowe, w tym fundacja pucharów, nagród,</w:t>
      </w:r>
    </w:p>
    <w:p w14:paraId="11F3F1DB" w14:textId="77777777" w:rsidR="001A138C" w:rsidRPr="001A138C" w:rsidRDefault="001A138C" w:rsidP="001A138C">
      <w:pPr>
        <w:numPr>
          <w:ilvl w:val="0"/>
          <w:numId w:val="7"/>
        </w:numPr>
        <w:spacing w:before="120" w:after="120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 xml:space="preserve"> prowadzenie i aktualizowania bazy danych organizacji pozarządowych w wersji papierowej,</w:t>
      </w:r>
    </w:p>
    <w:p w14:paraId="5692187A" w14:textId="77777777" w:rsidR="001A138C" w:rsidRPr="001A138C" w:rsidRDefault="001A138C" w:rsidP="001A138C">
      <w:pPr>
        <w:numPr>
          <w:ilvl w:val="0"/>
          <w:numId w:val="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przekazywanie gminie kompleksowych wniosków, opinii i uwag dotyczących bieżącej realizacji programu,</w:t>
      </w:r>
    </w:p>
    <w:p w14:paraId="3DC1E9D2" w14:textId="77777777" w:rsidR="001A138C" w:rsidRPr="001A138C" w:rsidRDefault="001A138C" w:rsidP="001A138C">
      <w:pPr>
        <w:ind w:left="851"/>
        <w:jc w:val="both"/>
        <w:rPr>
          <w:rFonts w:ascii="Calibri" w:hAnsi="Calibri" w:cs="Calibri"/>
          <w:kern w:val="2"/>
        </w:rPr>
      </w:pPr>
    </w:p>
    <w:p w14:paraId="5333ED89" w14:textId="77777777" w:rsidR="001A138C" w:rsidRPr="001A138C" w:rsidRDefault="001A138C" w:rsidP="001A138C">
      <w:pPr>
        <w:numPr>
          <w:ilvl w:val="0"/>
          <w:numId w:val="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udział władz samorządowych w spotkaniach mających na celu merytoryczne diagnozowanie potrzeb społeczności lokalnej,</w:t>
      </w:r>
    </w:p>
    <w:p w14:paraId="0A2C8F38" w14:textId="77777777" w:rsidR="001A138C" w:rsidRPr="001A138C" w:rsidRDefault="001A138C" w:rsidP="001A138C">
      <w:pPr>
        <w:ind w:left="708"/>
        <w:jc w:val="both"/>
        <w:rPr>
          <w:rFonts w:ascii="Calibri" w:hAnsi="Calibri" w:cs="Calibri"/>
          <w:kern w:val="2"/>
        </w:rPr>
      </w:pPr>
    </w:p>
    <w:p w14:paraId="6A7F00C7" w14:textId="77777777" w:rsidR="001A138C" w:rsidRPr="001A138C" w:rsidRDefault="001A138C" w:rsidP="001A138C">
      <w:pPr>
        <w:numPr>
          <w:ilvl w:val="0"/>
          <w:numId w:val="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promocji działalności organizacji pozarządowych poprzez zamieszczanie na stronie internetowej urzędu informacji o działaniach podejmowanych przez organizacje pozarządowe (na podstawie przesłanych przez organizacje pozarządowe informacji droga elektroniczną).</w:t>
      </w:r>
    </w:p>
    <w:p w14:paraId="254DBD4B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</w:p>
    <w:p w14:paraId="3263A869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lastRenderedPageBreak/>
        <w:t>§ 5.</w:t>
      </w:r>
    </w:p>
    <w:p w14:paraId="34408688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Priorytetowe zadania publiczne </w:t>
      </w:r>
    </w:p>
    <w:p w14:paraId="2A75E6B3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</w:p>
    <w:p w14:paraId="08202BF6" w14:textId="77777777" w:rsidR="001A138C" w:rsidRPr="001A138C" w:rsidRDefault="001A138C" w:rsidP="001A138C">
      <w:pPr>
        <w:ind w:left="57" w:firstLine="22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Do priorytetowych obszarów zadań publicznych gminy Ułęż zaplanowanych do realizacji</w:t>
      </w:r>
    </w:p>
    <w:p w14:paraId="5543220E" w14:textId="4BF0646B" w:rsidR="001A138C" w:rsidRPr="001A138C" w:rsidRDefault="001A138C" w:rsidP="001A138C">
      <w:pPr>
        <w:ind w:left="57" w:firstLine="22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 202</w:t>
      </w:r>
      <w:r w:rsidR="00AB4CF9">
        <w:rPr>
          <w:rFonts w:ascii="Calibri" w:hAnsi="Calibri" w:cs="Calibri"/>
          <w:color w:val="000000"/>
          <w:kern w:val="2"/>
        </w:rPr>
        <w:t>7</w:t>
      </w:r>
      <w:r w:rsidRPr="001A138C">
        <w:rPr>
          <w:rFonts w:ascii="Calibri" w:hAnsi="Calibri" w:cs="Calibri"/>
          <w:color w:val="000000"/>
          <w:kern w:val="2"/>
        </w:rPr>
        <w:t xml:space="preserve"> roku przy współudziale organizacji pozarządowych, należą zadania z zakresu   </w:t>
      </w:r>
    </w:p>
    <w:p w14:paraId="0B7E5AF1" w14:textId="77777777" w:rsidR="001A138C" w:rsidRPr="001A138C" w:rsidRDefault="001A138C" w:rsidP="001A138C">
      <w:pPr>
        <w:ind w:left="57" w:firstLine="22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(art. 4 ustawy – sfery zadań publicznych):</w:t>
      </w:r>
    </w:p>
    <w:p w14:paraId="09737997" w14:textId="77777777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</w:p>
    <w:p w14:paraId="2E0C4583" w14:textId="77777777" w:rsidR="001A138C" w:rsidRPr="001A138C" w:rsidRDefault="001A138C" w:rsidP="001A138C">
      <w:pPr>
        <w:numPr>
          <w:ilvl w:val="2"/>
          <w:numId w:val="3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 zakresie działalności na rzecz integracji społecznej:</w:t>
      </w:r>
    </w:p>
    <w:p w14:paraId="27D37A26" w14:textId="77777777" w:rsidR="001A138C" w:rsidRPr="001A138C" w:rsidRDefault="001A138C" w:rsidP="001A138C">
      <w:pPr>
        <w:numPr>
          <w:ilvl w:val="0"/>
          <w:numId w:val="8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rozwijanie aktywnych form integracji społecznej ,</w:t>
      </w:r>
    </w:p>
    <w:p w14:paraId="7701C92F" w14:textId="77777777" w:rsidR="001A138C" w:rsidRPr="001A138C" w:rsidRDefault="001A138C" w:rsidP="001A138C">
      <w:pPr>
        <w:numPr>
          <w:ilvl w:val="0"/>
          <w:numId w:val="8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 wspieranie rozwoju usług opiekuńczych i wolontariatu.</w:t>
      </w:r>
    </w:p>
    <w:p w14:paraId="1A9017EC" w14:textId="77777777" w:rsidR="001A138C" w:rsidRPr="001A138C" w:rsidRDefault="001A138C" w:rsidP="001A138C">
      <w:pPr>
        <w:ind w:left="1080"/>
        <w:rPr>
          <w:rFonts w:ascii="Calibri" w:hAnsi="Calibri" w:cs="Calibri"/>
          <w:kern w:val="2"/>
        </w:rPr>
      </w:pPr>
    </w:p>
    <w:p w14:paraId="24F2785A" w14:textId="77777777" w:rsidR="001A138C" w:rsidRPr="001A138C" w:rsidRDefault="001A138C" w:rsidP="001A138C">
      <w:pPr>
        <w:numPr>
          <w:ilvl w:val="1"/>
          <w:numId w:val="3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 zakresie działalności podtrzymywania i upowszechniania tradycji narodowej, pielęgnowania polskości oraz rozwoju świadomości narodowej, obywatelskiej i kulturowej:</w:t>
      </w:r>
    </w:p>
    <w:p w14:paraId="04FFD058" w14:textId="77777777" w:rsidR="001A138C" w:rsidRPr="001A138C" w:rsidRDefault="001A138C" w:rsidP="001A138C">
      <w:pPr>
        <w:numPr>
          <w:ilvl w:val="0"/>
          <w:numId w:val="9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popularyzacja różnych form kultury regionu i historii,</w:t>
      </w:r>
    </w:p>
    <w:p w14:paraId="64E8638F" w14:textId="77777777" w:rsidR="001A138C" w:rsidRPr="001A138C" w:rsidRDefault="001A138C" w:rsidP="001A138C">
      <w:pPr>
        <w:numPr>
          <w:ilvl w:val="0"/>
          <w:numId w:val="9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podejmowanie działań mających na celu promowanie Gminy Ułęż,</w:t>
      </w:r>
    </w:p>
    <w:p w14:paraId="42404981" w14:textId="77777777" w:rsidR="001A138C" w:rsidRPr="001A138C" w:rsidRDefault="001A138C" w:rsidP="001A138C">
      <w:pPr>
        <w:numPr>
          <w:ilvl w:val="0"/>
          <w:numId w:val="9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organizacja imprez kulturalnych mających na celu upowszechnianie tradycji i upamiętnianie obrzędów religijnych oraz wydarzeń historycznych.</w:t>
      </w:r>
    </w:p>
    <w:p w14:paraId="3750AA90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2CAC21D7" w14:textId="77777777" w:rsidR="001A138C" w:rsidRPr="001A138C" w:rsidRDefault="001A138C" w:rsidP="001A138C">
      <w:p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     3.  W zakresie kultury, sztuki, ochrony dóbr kultury i dziedzictwa narodowego:</w:t>
      </w:r>
    </w:p>
    <w:p w14:paraId="629B128A" w14:textId="77777777" w:rsidR="001A138C" w:rsidRPr="001A138C" w:rsidRDefault="001A138C" w:rsidP="001A138C">
      <w:pPr>
        <w:ind w:firstLine="709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1) upowszechnianie  kultury i sztuki ,</w:t>
      </w:r>
    </w:p>
    <w:p w14:paraId="72232560" w14:textId="77777777" w:rsidR="001A138C" w:rsidRPr="001A138C" w:rsidRDefault="001A138C" w:rsidP="001A138C">
      <w:pPr>
        <w:ind w:firstLine="709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2) rozwijanie artystycznych zdolności wśród dzieci i młodzieży.</w:t>
      </w:r>
    </w:p>
    <w:p w14:paraId="495DCDA2" w14:textId="77777777" w:rsidR="001A138C" w:rsidRPr="001A138C" w:rsidRDefault="001A138C" w:rsidP="001A138C">
      <w:pPr>
        <w:ind w:firstLine="709"/>
        <w:rPr>
          <w:rFonts w:ascii="Calibri" w:hAnsi="Calibri" w:cs="Calibri"/>
          <w:kern w:val="2"/>
        </w:rPr>
      </w:pPr>
    </w:p>
    <w:p w14:paraId="2EA6A023" w14:textId="77777777" w:rsidR="001A138C" w:rsidRPr="001A138C" w:rsidRDefault="001A138C" w:rsidP="001A138C">
      <w:pPr>
        <w:numPr>
          <w:ilvl w:val="0"/>
          <w:numId w:val="10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 zakresie wspierania i upowszechniania kultury fizycznej:</w:t>
      </w:r>
    </w:p>
    <w:p w14:paraId="495A21DA" w14:textId="77777777" w:rsidR="001A138C" w:rsidRPr="001A138C" w:rsidRDefault="001A138C" w:rsidP="001A138C">
      <w:pPr>
        <w:numPr>
          <w:ilvl w:val="0"/>
          <w:numId w:val="1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upowszechnianie kultury fizycznej i sportu, </w:t>
      </w:r>
    </w:p>
    <w:p w14:paraId="21D17872" w14:textId="77777777" w:rsidR="001A138C" w:rsidRPr="001A138C" w:rsidRDefault="001A138C" w:rsidP="001A138C">
      <w:pPr>
        <w:numPr>
          <w:ilvl w:val="0"/>
          <w:numId w:val="1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organizacja przedsięwzięć sportowych oraz sportowo-rekreacyjnych o zasięgu gminnym i ponadgminnym,</w:t>
      </w:r>
    </w:p>
    <w:p w14:paraId="7C06757E" w14:textId="77777777" w:rsidR="001A138C" w:rsidRPr="001A138C" w:rsidRDefault="001A138C" w:rsidP="001A138C">
      <w:pPr>
        <w:numPr>
          <w:ilvl w:val="0"/>
          <w:numId w:val="1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wspieranie szkolenia sportowego,</w:t>
      </w:r>
    </w:p>
    <w:p w14:paraId="1ED658F0" w14:textId="77777777" w:rsidR="001A138C" w:rsidRPr="001A138C" w:rsidRDefault="001A138C" w:rsidP="001A138C">
      <w:pPr>
        <w:numPr>
          <w:ilvl w:val="0"/>
          <w:numId w:val="11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organizacja zawodów sportowych.</w:t>
      </w:r>
    </w:p>
    <w:p w14:paraId="201EB3E6" w14:textId="77777777" w:rsidR="001A138C" w:rsidRPr="001A138C" w:rsidRDefault="001A138C" w:rsidP="001A138C">
      <w:pPr>
        <w:ind w:left="1080"/>
        <w:rPr>
          <w:rFonts w:ascii="Calibri" w:hAnsi="Calibri" w:cs="Calibri"/>
          <w:kern w:val="2"/>
        </w:rPr>
      </w:pPr>
    </w:p>
    <w:p w14:paraId="54E847AF" w14:textId="77777777" w:rsidR="001A138C" w:rsidRPr="001A138C" w:rsidRDefault="001A138C" w:rsidP="001A138C">
      <w:pPr>
        <w:ind w:left="1080"/>
        <w:rPr>
          <w:rFonts w:ascii="Calibri" w:hAnsi="Calibri" w:cs="Calibri"/>
          <w:kern w:val="2"/>
        </w:rPr>
      </w:pPr>
    </w:p>
    <w:p w14:paraId="6E12E933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6.</w:t>
      </w:r>
    </w:p>
    <w:p w14:paraId="6689478E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Okres realizacji programu</w:t>
      </w:r>
    </w:p>
    <w:p w14:paraId="3B8B0082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</w:p>
    <w:p w14:paraId="5E9F409C" w14:textId="77777777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</w:p>
    <w:p w14:paraId="1E7E8228" w14:textId="3FF62FCE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Gmina Ułęż realizuje Gminny Program współpracy z organizacjami pozarządowymi i podmiotami prowadzącymi działalność pożytku publicznego i działania te obejmują rok kalendarzowy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 xml:space="preserve"> tj. od 1 stycznia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 xml:space="preserve"> r. do 31 grudnia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 xml:space="preserve"> r.</w:t>
      </w:r>
    </w:p>
    <w:p w14:paraId="7653F811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0E60A595" w14:textId="77777777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</w:p>
    <w:p w14:paraId="2CBCECE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7.</w:t>
      </w:r>
    </w:p>
    <w:p w14:paraId="66D9B827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Sposób realizacji programu </w:t>
      </w:r>
      <w:r w:rsidRPr="001A138C">
        <w:rPr>
          <w:rFonts w:ascii="Calibri" w:hAnsi="Calibri" w:cs="Calibri"/>
          <w:kern w:val="2"/>
        </w:rPr>
        <w:t xml:space="preserve"> </w:t>
      </w:r>
    </w:p>
    <w:p w14:paraId="497AA6A1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01574F00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</w:p>
    <w:p w14:paraId="0D7E64AE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1. Realizacja programu w zakresie finansowym odbywać się będzie według następujących zasad: </w:t>
      </w:r>
    </w:p>
    <w:p w14:paraId="44E92B19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1) zlecenie realizacji zadań publicznych organizacjom pozarządowym lub innym </w:t>
      </w:r>
      <w:r w:rsidRPr="001A138C">
        <w:rPr>
          <w:rFonts w:ascii="Calibri" w:hAnsi="Calibri" w:cs="Calibri"/>
          <w:kern w:val="2"/>
        </w:rPr>
        <w:lastRenderedPageBreak/>
        <w:t xml:space="preserve">podmiotom odbywać się będzie na zasadach określonych w ustawie, po przeprowadzeniu otwartego konkursu ofert, </w:t>
      </w:r>
    </w:p>
    <w:p w14:paraId="402732CA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2) konkurs ogłasza Wójt Gminy; </w:t>
      </w:r>
    </w:p>
    <w:p w14:paraId="3AD4434E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3) termin składania ofert nie może być krótszy niż 21 dni od dnia ostatniego obowiązującego ogłoszenia; </w:t>
      </w:r>
    </w:p>
    <w:p w14:paraId="7C26CB98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4) otwarty konkurs ogłaszany jest na stronie internetowej Urzędu Gminy Ułęż, Biuletynie Informacji Publicznej oraz tablicy ogłoszeń; </w:t>
      </w:r>
    </w:p>
    <w:p w14:paraId="775D7243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5) konkurs prowadzi Komisja Konkursowa wyznaczona przez Wójta Gminy. </w:t>
      </w:r>
    </w:p>
    <w:p w14:paraId="56F571D8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2. Organizacje pozarządowe lub inne podmioty mogą z własnej inicjatywy złożyć ofertę realizacji zadań publicznych w trybie pozakonkursowym; </w:t>
      </w:r>
    </w:p>
    <w:p w14:paraId="211D4EE7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3. Współpraca Gminy z organizacjami o charakterze pozafinansowym w ramach programu obejmuje: </w:t>
      </w:r>
    </w:p>
    <w:p w14:paraId="7C68A8D0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1) organizowanie i współorganizowanie spotkań z przedstawicielami organizacji                                    i samorządu, </w:t>
      </w:r>
    </w:p>
    <w:p w14:paraId="56213CE8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2) udzielanie wsparcia merytorycznego organizacjom przez pracowników Urzędu Gminy Ułęż, </w:t>
      </w:r>
    </w:p>
    <w:p w14:paraId="542A682C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3) wspieranie działań związanych z pozyskiwaniem środków zewnętrznych na działalność organizacji pozarządowych, </w:t>
      </w:r>
    </w:p>
    <w:p w14:paraId="79EB3C4B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4)udzielanie rekomendacji w ramach występowania przez organizacje pozarządowe do innych instytucji z wnioskami o dotacje, </w:t>
      </w:r>
    </w:p>
    <w:p w14:paraId="5075010E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5)gotowość udziału w spotkaniach, szkoleniach i konferencjach organizowanych przez organizacje pozarządowe, </w:t>
      </w:r>
    </w:p>
    <w:p w14:paraId="33B66102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6) pomoc w przygotowaniu i sprawdzeniu ofert pod względem formalnym, składanych przez organizacje pozarządowe w ramach konkursów ofert ogłaszanych przez Gminę, </w:t>
      </w:r>
    </w:p>
    <w:p w14:paraId="76B46B48" w14:textId="77777777" w:rsidR="001A138C" w:rsidRPr="001A138C" w:rsidRDefault="001A138C" w:rsidP="001A138C">
      <w:pPr>
        <w:ind w:left="555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7) udzielanie przez samorząd wsparcia merytorycznego realizatorom zadań i usług  publicznych, </w:t>
      </w:r>
    </w:p>
    <w:p w14:paraId="02849608" w14:textId="77777777" w:rsidR="001A138C" w:rsidRPr="001A138C" w:rsidRDefault="001A138C" w:rsidP="001A138C">
      <w:pPr>
        <w:ind w:left="555" w:hanging="129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8) promowanie działalności sektora pozarządowego.</w:t>
      </w:r>
    </w:p>
    <w:p w14:paraId="337C6189" w14:textId="77777777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</w:p>
    <w:p w14:paraId="45B69A31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8.</w:t>
      </w:r>
    </w:p>
    <w:p w14:paraId="094616F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Wysokość środków przeznaczonych na realizację programu</w:t>
      </w:r>
    </w:p>
    <w:p w14:paraId="60EC521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6516B51E" w14:textId="7538B2FE" w:rsidR="001A138C" w:rsidRPr="001A138C" w:rsidRDefault="001A138C" w:rsidP="001A138C">
      <w:pPr>
        <w:numPr>
          <w:ilvl w:val="0"/>
          <w:numId w:val="12"/>
        </w:numPr>
        <w:ind w:left="600" w:hanging="12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Przewidywana wielkość środków na re</w:t>
      </w:r>
      <w:r>
        <w:rPr>
          <w:rFonts w:ascii="Calibri" w:hAnsi="Calibri" w:cs="Calibri"/>
          <w:kern w:val="2"/>
        </w:rPr>
        <w:t>alizację Programu w 2027</w:t>
      </w:r>
      <w:r w:rsidRPr="001A138C">
        <w:rPr>
          <w:rFonts w:ascii="Calibri" w:hAnsi="Calibri" w:cs="Calibri"/>
          <w:kern w:val="2"/>
        </w:rPr>
        <w:t xml:space="preserve"> roku wynosi                          2</w:t>
      </w:r>
      <w:r>
        <w:rPr>
          <w:rFonts w:ascii="Calibri" w:hAnsi="Calibri" w:cs="Calibri"/>
          <w:kern w:val="2"/>
        </w:rPr>
        <w:t>5</w:t>
      </w:r>
      <w:r w:rsidRPr="001A138C">
        <w:rPr>
          <w:rFonts w:ascii="Calibri" w:hAnsi="Calibri" w:cs="Calibri"/>
          <w:kern w:val="2"/>
        </w:rPr>
        <w:t xml:space="preserve"> 000,00 zł. </w:t>
      </w:r>
      <w:r>
        <w:rPr>
          <w:rFonts w:ascii="Calibri" w:hAnsi="Calibri" w:cs="Calibri"/>
          <w:kern w:val="2"/>
        </w:rPr>
        <w:t>(dwadzieścia pięć tysięcy złotych).</w:t>
      </w:r>
    </w:p>
    <w:p w14:paraId="332F1B89" w14:textId="6C828E32" w:rsidR="001A138C" w:rsidRPr="001A138C" w:rsidRDefault="001A138C" w:rsidP="001A138C">
      <w:pPr>
        <w:numPr>
          <w:ilvl w:val="0"/>
          <w:numId w:val="12"/>
        </w:numPr>
        <w:ind w:left="600" w:hanging="12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Ostateczna wysokość środków finansowych na realizację Programu zostanie ustalona w uchwale budżetowej na rok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>.</w:t>
      </w:r>
    </w:p>
    <w:p w14:paraId="3140363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076D38A6" w14:textId="77777777" w:rsidR="001A138C" w:rsidRPr="001A138C" w:rsidRDefault="001A138C" w:rsidP="001A138C">
      <w:pPr>
        <w:ind w:left="555" w:hanging="240"/>
        <w:rPr>
          <w:rFonts w:ascii="Calibri" w:hAnsi="Calibri" w:cs="Calibri"/>
          <w:kern w:val="2"/>
        </w:rPr>
      </w:pPr>
    </w:p>
    <w:p w14:paraId="0422E929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9.</w:t>
      </w:r>
    </w:p>
    <w:p w14:paraId="4A578DD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Sposób oceny realizacji programu</w:t>
      </w:r>
    </w:p>
    <w:p w14:paraId="1BE9DABC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</w:p>
    <w:p w14:paraId="75791F68" w14:textId="77777777" w:rsidR="001A138C" w:rsidRPr="001A138C" w:rsidRDefault="001A138C" w:rsidP="001A138C">
      <w:pPr>
        <w:numPr>
          <w:ilvl w:val="0"/>
          <w:numId w:val="13"/>
        </w:numPr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Ocena realizacji programu może odbywać się w trakcie oraz po zakończeniu jego realizacji.</w:t>
      </w:r>
    </w:p>
    <w:p w14:paraId="42B6D310" w14:textId="77777777" w:rsidR="001A138C" w:rsidRPr="001A138C" w:rsidRDefault="001A138C" w:rsidP="001A138C">
      <w:pPr>
        <w:numPr>
          <w:ilvl w:val="0"/>
          <w:numId w:val="13"/>
        </w:numPr>
        <w:ind w:left="555" w:hanging="24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 xml:space="preserve"> </w:t>
      </w:r>
      <w:r w:rsidRPr="001A138C">
        <w:rPr>
          <w:rFonts w:ascii="Calibri" w:hAnsi="Calibri" w:cs="Calibri"/>
          <w:kern w:val="2"/>
        </w:rPr>
        <w:t>Sposobem oceny realizacji programu w danym roku będzie monitoring programu.</w:t>
      </w:r>
    </w:p>
    <w:p w14:paraId="7ACBF76F" w14:textId="77777777" w:rsidR="001A138C" w:rsidRPr="001A138C" w:rsidRDefault="001A138C" w:rsidP="001A138C">
      <w:pPr>
        <w:numPr>
          <w:ilvl w:val="0"/>
          <w:numId w:val="13"/>
        </w:numPr>
        <w:ind w:left="555" w:hanging="240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Bieżącym monitoringiem zajmuje się Urząd.</w:t>
      </w:r>
    </w:p>
    <w:p w14:paraId="7DE0495E" w14:textId="1AF591F7" w:rsidR="001A138C" w:rsidRPr="001A138C" w:rsidRDefault="001A138C" w:rsidP="001A138C">
      <w:pPr>
        <w:numPr>
          <w:ilvl w:val="0"/>
          <w:numId w:val="14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Ocena programu po zakończeniu jego realizacji polega na przedłożeniu przez Wójta Radzie Gminy w terminie do 31 maja 202</w:t>
      </w:r>
      <w:r>
        <w:rPr>
          <w:rFonts w:ascii="Calibri" w:hAnsi="Calibri" w:cs="Calibri"/>
          <w:kern w:val="2"/>
        </w:rPr>
        <w:t>8</w:t>
      </w:r>
      <w:r w:rsidRPr="001A138C">
        <w:rPr>
          <w:rFonts w:ascii="Calibri" w:hAnsi="Calibri" w:cs="Calibri"/>
          <w:kern w:val="2"/>
        </w:rPr>
        <w:t xml:space="preserve"> r. sprawozdania z realizacji programu za rok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>.</w:t>
      </w:r>
    </w:p>
    <w:p w14:paraId="206B98A8" w14:textId="77777777" w:rsidR="001A138C" w:rsidRPr="001A138C" w:rsidRDefault="001A138C" w:rsidP="001A138C">
      <w:pPr>
        <w:numPr>
          <w:ilvl w:val="0"/>
          <w:numId w:val="14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lastRenderedPageBreak/>
        <w:t>Sprawozdanie, o którym mowa w § 9 pkt 4, zawiera wskaźniki oceny i efektywności programu, którymi są:</w:t>
      </w:r>
    </w:p>
    <w:p w14:paraId="5ACC2219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liczba przeprowadzonych otwartych konkursów ofert;</w:t>
      </w:r>
    </w:p>
    <w:p w14:paraId="6444F458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liczba zadań publicznych zleconych w trybie otwartych konkursów ofert oraz trybie uproszczonym;</w:t>
      </w:r>
    </w:p>
    <w:p w14:paraId="445EB6F3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liczba ofert złożonych w ramach otwartych konkursach ofert oraz trybu uproszczonego;</w:t>
      </w:r>
    </w:p>
    <w:p w14:paraId="009D6019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liczba umów zawartych na realizację zadania publicznego;</w:t>
      </w:r>
    </w:p>
    <w:p w14:paraId="307C4E10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wysokość kwot udzielonych dotacji;</w:t>
      </w:r>
    </w:p>
    <w:p w14:paraId="2BCB9162" w14:textId="77777777" w:rsidR="001A138C" w:rsidRPr="001A138C" w:rsidRDefault="001A138C" w:rsidP="001A138C">
      <w:pPr>
        <w:numPr>
          <w:ilvl w:val="3"/>
          <w:numId w:val="10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liczba organizacji realizujących zadania publiczne.</w:t>
      </w:r>
    </w:p>
    <w:p w14:paraId="3B952C37" w14:textId="77777777" w:rsidR="001A138C" w:rsidRPr="001A138C" w:rsidRDefault="001A138C" w:rsidP="001A138C">
      <w:pPr>
        <w:numPr>
          <w:ilvl w:val="0"/>
          <w:numId w:val="14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Sprawozdanie, o którym mowa w § 9 pkt 5, jest publikowane na stronie internetowej urzędu oraz w  Biuletynie Informacji Publicznej.</w:t>
      </w:r>
    </w:p>
    <w:p w14:paraId="64CE0060" w14:textId="77777777" w:rsidR="001A138C" w:rsidRPr="001A138C" w:rsidRDefault="001A138C" w:rsidP="001A138C">
      <w:pPr>
        <w:jc w:val="both"/>
        <w:rPr>
          <w:rFonts w:ascii="Calibri" w:hAnsi="Calibri" w:cs="Calibri"/>
          <w:kern w:val="2"/>
        </w:rPr>
      </w:pPr>
    </w:p>
    <w:p w14:paraId="4DF1427C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3B906032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2CC72D24" w14:textId="77777777" w:rsidR="001A138C" w:rsidRPr="001A138C" w:rsidRDefault="001A138C" w:rsidP="001A138C">
      <w:pPr>
        <w:rPr>
          <w:rFonts w:ascii="Calibri" w:hAnsi="Calibri" w:cs="Calibri"/>
          <w:kern w:val="2"/>
        </w:rPr>
      </w:pPr>
    </w:p>
    <w:p w14:paraId="701B82C9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§ 10.</w:t>
      </w:r>
    </w:p>
    <w:p w14:paraId="6A754883" w14:textId="77777777" w:rsidR="001A138C" w:rsidRPr="001A138C" w:rsidRDefault="001A138C" w:rsidP="001A138C">
      <w:pPr>
        <w:keepNext/>
        <w:keepLines/>
        <w:jc w:val="center"/>
        <w:rPr>
          <w:rFonts w:ascii="Calibri" w:hAnsi="Calibri" w:cs="Calibri"/>
          <w:b/>
          <w:color w:val="000000"/>
          <w:kern w:val="2"/>
        </w:rPr>
      </w:pPr>
      <w:r w:rsidRPr="001A138C">
        <w:rPr>
          <w:rFonts w:ascii="Calibri" w:hAnsi="Calibri" w:cs="Calibri"/>
          <w:b/>
          <w:color w:val="000000"/>
          <w:kern w:val="2"/>
        </w:rPr>
        <w:t>Informacja o sposobie tworzenia Programu</w:t>
      </w:r>
    </w:p>
    <w:p w14:paraId="306BAE38" w14:textId="77777777" w:rsidR="001A138C" w:rsidRPr="001A138C" w:rsidRDefault="001A138C" w:rsidP="001A138C">
      <w:pPr>
        <w:keepNext/>
        <w:keepLines/>
        <w:jc w:val="center"/>
        <w:rPr>
          <w:rFonts w:ascii="Calibri" w:hAnsi="Calibri" w:cs="Calibri"/>
          <w:color w:val="000000"/>
          <w:kern w:val="2"/>
        </w:rPr>
      </w:pPr>
    </w:p>
    <w:p w14:paraId="2E077203" w14:textId="77777777" w:rsidR="001A138C" w:rsidRPr="001A138C" w:rsidRDefault="001A138C" w:rsidP="001A138C">
      <w:pPr>
        <w:ind w:left="57" w:firstLine="22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 celu uchwalenia Programu podjęte zostaną następujące działania:</w:t>
      </w:r>
    </w:p>
    <w:p w14:paraId="6EADA47E" w14:textId="77777777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przygotowanie projektu Programu z organizacjami pozarządowymi realizującymi zadania w zakresie pożytku publicznego;</w:t>
      </w:r>
    </w:p>
    <w:p w14:paraId="168C79F3" w14:textId="77777777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przeprowadzenie konsultacji Programu przed podjęciem uchwały zgodnie z przepisami;</w:t>
      </w:r>
    </w:p>
    <w:p w14:paraId="262F22A4" w14:textId="77777777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sporządzenie zestawienia opinii, uwag i wniosków zgłoszonych w ramach konsultacji;</w:t>
      </w:r>
    </w:p>
    <w:p w14:paraId="7950AC5D" w14:textId="77777777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 xml:space="preserve">przygotowanie i zamieszczenie na stronie internetowej gminy Ułęż – </w:t>
      </w:r>
      <w:hyperlink r:id="rId5" w:history="1">
        <w:r w:rsidRPr="001A138C">
          <w:rPr>
            <w:rFonts w:ascii="Calibri" w:hAnsi="Calibri" w:cs="Calibri"/>
            <w:color w:val="0563C1"/>
            <w:kern w:val="2"/>
            <w:u w:val="single"/>
          </w:rPr>
          <w:t>https://gminaulez.eu</w:t>
        </w:r>
      </w:hyperlink>
      <w:r w:rsidRPr="001A138C">
        <w:rPr>
          <w:rFonts w:ascii="Calibri" w:hAnsi="Calibri" w:cs="Calibri"/>
          <w:color w:val="000000"/>
          <w:kern w:val="2"/>
        </w:rPr>
        <w:t xml:space="preserve"> sprawozdania z przebiegu i wyników konsultacji;</w:t>
      </w:r>
    </w:p>
    <w:p w14:paraId="26F1743B" w14:textId="77777777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przyjęcie przez Radę Gminy Ułęż projektu Programu uwzględniającego wyniki konsultacji;</w:t>
      </w:r>
    </w:p>
    <w:p w14:paraId="1804CC6F" w14:textId="449AA4D3" w:rsidR="001A138C" w:rsidRPr="001A138C" w:rsidRDefault="001A138C" w:rsidP="001A138C">
      <w:pPr>
        <w:numPr>
          <w:ilvl w:val="0"/>
          <w:numId w:val="15"/>
        </w:numPr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podjęcie przez Radę Ułęż uchwały przyjmującej Program na rok 202</w:t>
      </w:r>
      <w:r>
        <w:rPr>
          <w:rFonts w:ascii="Calibri" w:hAnsi="Calibri" w:cs="Calibri"/>
          <w:color w:val="000000"/>
          <w:kern w:val="2"/>
        </w:rPr>
        <w:t>7</w:t>
      </w:r>
      <w:r w:rsidRPr="001A138C">
        <w:rPr>
          <w:rFonts w:ascii="Calibri" w:hAnsi="Calibri" w:cs="Calibri"/>
          <w:color w:val="000000"/>
          <w:kern w:val="2"/>
        </w:rPr>
        <w:t>.</w:t>
      </w:r>
    </w:p>
    <w:p w14:paraId="0B237F5E" w14:textId="77777777" w:rsidR="001A138C" w:rsidRPr="001A138C" w:rsidRDefault="001A138C" w:rsidP="001A138C">
      <w:pPr>
        <w:ind w:left="57"/>
        <w:jc w:val="center"/>
        <w:rPr>
          <w:rFonts w:ascii="Calibri" w:hAnsi="Calibri" w:cs="Calibri"/>
          <w:b/>
          <w:bCs/>
          <w:kern w:val="2"/>
        </w:rPr>
      </w:pPr>
    </w:p>
    <w:p w14:paraId="6BD9DFBC" w14:textId="77777777" w:rsidR="001A138C" w:rsidRPr="001A138C" w:rsidRDefault="001A138C" w:rsidP="001A138C">
      <w:pPr>
        <w:jc w:val="center"/>
        <w:rPr>
          <w:rFonts w:ascii="Calibri" w:hAnsi="Calibri" w:cs="Calibri"/>
          <w:kern w:val="2"/>
        </w:rPr>
      </w:pPr>
    </w:p>
    <w:p w14:paraId="17A44BFB" w14:textId="15038C5E" w:rsidR="00FA37BC" w:rsidRPr="001A138C" w:rsidRDefault="001A138C" w:rsidP="00FA37BC">
      <w:pPr>
        <w:jc w:val="center"/>
        <w:rPr>
          <w:rFonts w:ascii="Calibri" w:hAnsi="Calibri" w:cs="Calibri"/>
          <w:b/>
          <w:color w:val="000000"/>
          <w:kern w:val="2"/>
        </w:rPr>
      </w:pPr>
      <w:bookmarkStart w:id="1" w:name="_Hlk119955995"/>
      <w:r w:rsidRPr="001A138C">
        <w:rPr>
          <w:rFonts w:ascii="Calibri" w:hAnsi="Calibri" w:cs="Calibri"/>
          <w:b/>
          <w:bCs/>
          <w:kern w:val="2"/>
          <w:shd w:val="clear" w:color="auto" w:fill="FFFFFF"/>
        </w:rPr>
        <w:t>§ 11.</w:t>
      </w:r>
      <w:bookmarkEnd w:id="1"/>
      <w:r w:rsidR="00FA37BC" w:rsidRPr="001A138C">
        <w:rPr>
          <w:rFonts w:ascii="Calibri" w:hAnsi="Calibri" w:cs="Calibri"/>
          <w:b/>
          <w:color w:val="000000"/>
          <w:kern w:val="2"/>
        </w:rPr>
        <w:t xml:space="preserve"> </w:t>
      </w:r>
      <w:r w:rsidR="00FA37BC">
        <w:rPr>
          <w:rFonts w:ascii="Calibri" w:hAnsi="Calibri" w:cs="Calibri"/>
          <w:b/>
          <w:color w:val="000000"/>
          <w:kern w:val="2"/>
        </w:rPr>
        <w:t xml:space="preserve">                                                                                                                                                </w:t>
      </w:r>
      <w:r w:rsidRPr="001A138C">
        <w:rPr>
          <w:rFonts w:ascii="Calibri" w:hAnsi="Calibri" w:cs="Calibri"/>
          <w:b/>
          <w:color w:val="000000"/>
          <w:kern w:val="2"/>
        </w:rPr>
        <w:t>Przebieg konsultacji społecznych</w:t>
      </w:r>
    </w:p>
    <w:p w14:paraId="452158F4" w14:textId="77777777" w:rsidR="00FA37BC" w:rsidRDefault="00FA37BC" w:rsidP="00FA37B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 xml:space="preserve">Program jest tworzony w toku bezpośrednich konsultacji społecznych z organizacjami pozarządowymi prowadzącymi działalność statutową na terenie gminy. </w:t>
      </w:r>
    </w:p>
    <w:p w14:paraId="35049270" w14:textId="2B5E64A7" w:rsidR="00FA37BC" w:rsidRDefault="00FA37BC" w:rsidP="00FA37B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 xml:space="preserve">Konsultacje przeprowadza Wójt Gminy Ułęż działając na podstawie uchwały                                       Nr </w:t>
      </w:r>
      <w:r w:rsidRPr="001A138C">
        <w:rPr>
          <w:rFonts w:ascii="Calibri" w:hAnsi="Calibri" w:cs="Calibri"/>
          <w:kern w:val="2"/>
          <w:shd w:val="clear" w:color="auto" w:fill="FFFFFF"/>
        </w:rPr>
        <w:t xml:space="preserve">LI/291/23 z dnia 29 marca 2023 roku Rady Gminy Ułęż w </w:t>
      </w:r>
      <w:r w:rsidRPr="001A138C">
        <w:rPr>
          <w:rFonts w:ascii="Calibri" w:eastAsia="Times New Roman" w:hAnsi="Calibri" w:cs="Calibri"/>
          <w:kern w:val="2"/>
          <w:lang w:eastAsia="pl-PL"/>
        </w:rPr>
        <w:t>sprawie szczegółowego sposobu konsultowania z organizacjami pozarządowymi i podmiotami wymienionymi                      w art. 3 ust. 3 ustawy z dnia 24 kwietnia 2003 roku o działalności pożytku publicznego                       i o wolontariacie projektów aktów prawa miejscowego gminy Ułęż w dziedzinach działalności statutowej tych organizacji</w:t>
      </w:r>
      <w:r w:rsidRPr="001A138C">
        <w:rPr>
          <w:rFonts w:ascii="Calibri" w:hAnsi="Calibri" w:cs="Calibri"/>
          <w:color w:val="000000"/>
          <w:kern w:val="2"/>
        </w:rPr>
        <w:t xml:space="preserve">, poprzez zaproszenie organizacji pozarządowych do udziału w konsultacjach, których przedmiotem jest projekt Programu Współpracy Gminy Ułęż  z organizacjami pozarządowymi oraz podmiotami, o których mowa w art. 3 ust. 3 ustawy z dnia 24 kwietnia 2003 roku o działalności pożytku publicznego i o wolontariacie </w:t>
      </w:r>
    </w:p>
    <w:p w14:paraId="4AA848FB" w14:textId="2AA68EE6" w:rsidR="00FA37BC" w:rsidRPr="001A138C" w:rsidRDefault="00FA37BC" w:rsidP="00FA37BC">
      <w:pPr>
        <w:keepLines/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lastRenderedPageBreak/>
        <w:t>o</w:t>
      </w:r>
      <w:r w:rsidRPr="001A138C">
        <w:rPr>
          <w:rFonts w:ascii="Calibri" w:hAnsi="Calibri" w:cs="Calibri"/>
          <w:kern w:val="2"/>
        </w:rPr>
        <w:t xml:space="preserve">raz Zarządzenia Nr </w:t>
      </w:r>
      <w:r>
        <w:rPr>
          <w:rFonts w:ascii="Calibri" w:hAnsi="Calibri" w:cs="Calibri"/>
          <w:kern w:val="2"/>
        </w:rPr>
        <w:t>77</w:t>
      </w:r>
      <w:r w:rsidRPr="001A138C">
        <w:rPr>
          <w:rFonts w:ascii="Calibri" w:hAnsi="Calibri" w:cs="Calibri"/>
          <w:kern w:val="2"/>
        </w:rPr>
        <w:t>/2</w:t>
      </w:r>
      <w:r>
        <w:rPr>
          <w:rFonts w:ascii="Calibri" w:hAnsi="Calibri" w:cs="Calibri"/>
          <w:kern w:val="2"/>
        </w:rPr>
        <w:t>6</w:t>
      </w:r>
      <w:r w:rsidRPr="001A138C">
        <w:rPr>
          <w:rFonts w:ascii="Calibri" w:hAnsi="Calibri" w:cs="Calibri"/>
          <w:kern w:val="2"/>
        </w:rPr>
        <w:t xml:space="preserve"> Wójta Gminy Ułęż z dnia </w:t>
      </w:r>
      <w:r>
        <w:rPr>
          <w:rFonts w:ascii="Calibri" w:hAnsi="Calibri" w:cs="Calibri"/>
          <w:kern w:val="2"/>
        </w:rPr>
        <w:t>16</w:t>
      </w:r>
      <w:r w:rsidRPr="001A138C">
        <w:rPr>
          <w:rFonts w:ascii="Calibri" w:hAnsi="Calibri" w:cs="Calibri"/>
          <w:kern w:val="2"/>
        </w:rPr>
        <w:t xml:space="preserve"> października 202</w:t>
      </w:r>
      <w:r>
        <w:rPr>
          <w:rFonts w:ascii="Calibri" w:hAnsi="Calibri" w:cs="Calibri"/>
          <w:kern w:val="2"/>
        </w:rPr>
        <w:t>6</w:t>
      </w:r>
      <w:r w:rsidRPr="001A138C">
        <w:rPr>
          <w:rFonts w:ascii="Calibri" w:hAnsi="Calibri" w:cs="Calibri"/>
          <w:kern w:val="2"/>
        </w:rPr>
        <w:t xml:space="preserve"> r. w sprawie przeprowadzenia konsultacji projektu Programu współpracy Gminy Ułęż z organizacjami pozarządowymi oraz innymi podmiotami prowadzącymi działalność pożytku publicznego na rok 202</w:t>
      </w:r>
      <w:r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 xml:space="preserve">. </w:t>
      </w:r>
    </w:p>
    <w:p w14:paraId="168AF160" w14:textId="6AA513D5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kern w:val="2"/>
        </w:rPr>
        <w:t xml:space="preserve">W dniach od </w:t>
      </w:r>
      <w:r>
        <w:rPr>
          <w:rFonts w:ascii="Calibri" w:hAnsi="Calibri" w:cs="Calibri"/>
          <w:kern w:val="2"/>
        </w:rPr>
        <w:t>16</w:t>
      </w:r>
      <w:r w:rsidRPr="001A138C">
        <w:rPr>
          <w:rFonts w:ascii="Calibri" w:hAnsi="Calibri" w:cs="Calibri"/>
          <w:kern w:val="2"/>
        </w:rPr>
        <w:t xml:space="preserve"> października 202</w:t>
      </w:r>
      <w:r>
        <w:rPr>
          <w:rFonts w:ascii="Calibri" w:hAnsi="Calibri" w:cs="Calibri"/>
          <w:kern w:val="2"/>
        </w:rPr>
        <w:t>6</w:t>
      </w:r>
      <w:r w:rsidRPr="001A138C">
        <w:rPr>
          <w:rFonts w:ascii="Calibri" w:hAnsi="Calibri" w:cs="Calibri"/>
          <w:kern w:val="2"/>
        </w:rPr>
        <w:t xml:space="preserve"> r. do </w:t>
      </w:r>
      <w:r>
        <w:rPr>
          <w:rFonts w:ascii="Calibri" w:hAnsi="Calibri" w:cs="Calibri"/>
          <w:kern w:val="2"/>
        </w:rPr>
        <w:t>30 października</w:t>
      </w:r>
      <w:r w:rsidRPr="001A138C">
        <w:rPr>
          <w:rFonts w:ascii="Calibri" w:hAnsi="Calibri" w:cs="Calibri"/>
          <w:kern w:val="2"/>
        </w:rPr>
        <w:t xml:space="preserve"> 202</w:t>
      </w:r>
      <w:r>
        <w:rPr>
          <w:rFonts w:ascii="Calibri" w:hAnsi="Calibri" w:cs="Calibri"/>
          <w:kern w:val="2"/>
        </w:rPr>
        <w:t>6</w:t>
      </w:r>
      <w:r w:rsidRPr="001A138C">
        <w:rPr>
          <w:rFonts w:ascii="Calibri" w:hAnsi="Calibri" w:cs="Calibri"/>
          <w:kern w:val="2"/>
        </w:rPr>
        <w:t>r. organizacje pozarządowe oraz podmioty wymienione w art. 3 ust. 3 ustawy o działalności pożytku publicznego                            i o wolontariacie mog</w:t>
      </w:r>
      <w:r w:rsidR="00FA37BC">
        <w:rPr>
          <w:rFonts w:ascii="Calibri" w:hAnsi="Calibri" w:cs="Calibri"/>
          <w:kern w:val="2"/>
        </w:rPr>
        <w:t>ą</w:t>
      </w:r>
      <w:r w:rsidRPr="001A138C">
        <w:rPr>
          <w:rFonts w:ascii="Calibri" w:hAnsi="Calibri" w:cs="Calibri"/>
          <w:kern w:val="2"/>
        </w:rPr>
        <w:t xml:space="preserve"> zgłaszać opinie i uwagi dotyczące projektu programu. </w:t>
      </w:r>
    </w:p>
    <w:p w14:paraId="6B5AA2D3" w14:textId="668774CA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W wyznaczonym terminie </w:t>
      </w:r>
      <w:r w:rsidRPr="00150AB3">
        <w:rPr>
          <w:rFonts w:ascii="Calibri" w:hAnsi="Calibri" w:cs="Calibri"/>
          <w:kern w:val="2"/>
        </w:rPr>
        <w:t>zgłoszono/</w:t>
      </w:r>
      <w:r w:rsidRPr="001A138C">
        <w:rPr>
          <w:rFonts w:ascii="Calibri" w:hAnsi="Calibri" w:cs="Calibri"/>
          <w:kern w:val="2"/>
        </w:rPr>
        <w:t>nie zgłoszono żadnych uwag i opinii dotyczących treści projektu w/w Programu.</w:t>
      </w:r>
    </w:p>
    <w:p w14:paraId="0F256647" w14:textId="77777777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jc w:val="both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W celu uzyskania uwag i propozycji od organizacji, projekt Programu zamieszcza się na stronie internetowej Gminy w zakładce - konsultacje  na BIP oraz udostępnia do wglądu w siedzibie Urzędu Gminy Ułęż.</w:t>
      </w:r>
    </w:p>
    <w:p w14:paraId="28D15B61" w14:textId="6F713B31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Organizacje mogą zgłaszać swoje uwagi i opinie do projektu Programu w terminie określonym w ogłoszeniu w sprawie uruchomienia procesu konsultacji społecznych projektu Programu współpracy Gminy Ułęż z organizacjami pozarządowymi i podmiotami prowadzącymi działalność pożytku publicznego na rok 202</w:t>
      </w:r>
      <w:r>
        <w:rPr>
          <w:rFonts w:ascii="Calibri" w:hAnsi="Calibri" w:cs="Calibri"/>
          <w:color w:val="000000"/>
          <w:kern w:val="2"/>
        </w:rPr>
        <w:t>7</w:t>
      </w:r>
      <w:r w:rsidRPr="001A138C">
        <w:rPr>
          <w:rFonts w:ascii="Calibri" w:hAnsi="Calibri" w:cs="Calibri"/>
          <w:color w:val="000000"/>
          <w:kern w:val="2"/>
        </w:rPr>
        <w:t>.</w:t>
      </w:r>
    </w:p>
    <w:p w14:paraId="02AB6AD0" w14:textId="77777777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Po zebraniu uwag od przedstawicieli organizacji pozarządowych zostaje przygotowany ostateczny projekt Programu. Projekt wraz z odpowiednią uchwałą zostaje przyjęty przez Radę Gminy Ułęż i jest zaopiniowany przez odpowiednie Komisje Rady Gminy Ułęż.</w:t>
      </w:r>
    </w:p>
    <w:p w14:paraId="052D677C" w14:textId="77777777" w:rsidR="001A138C" w:rsidRPr="001A138C" w:rsidRDefault="001A138C" w:rsidP="001A138C">
      <w:pPr>
        <w:keepLines/>
        <w:numPr>
          <w:ilvl w:val="1"/>
          <w:numId w:val="13"/>
        </w:numPr>
        <w:tabs>
          <w:tab w:val="num" w:pos="567"/>
        </w:tabs>
        <w:spacing w:before="120" w:after="120"/>
        <w:ind w:left="567"/>
        <w:rPr>
          <w:rFonts w:ascii="Calibri" w:hAnsi="Calibri" w:cs="Calibri"/>
          <w:color w:val="000000"/>
          <w:kern w:val="2"/>
        </w:rPr>
      </w:pPr>
      <w:r w:rsidRPr="001A138C">
        <w:rPr>
          <w:rFonts w:ascii="Calibri" w:hAnsi="Calibri" w:cs="Calibri"/>
          <w:color w:val="000000"/>
          <w:kern w:val="2"/>
        </w:rPr>
        <w:t>Po uchwaleniu Programu zostanie zamieszczany na stronie internetowej www.gminaulez.eu oraz w Biuletynie Informacji Publicznej Gminy.</w:t>
      </w:r>
    </w:p>
    <w:p w14:paraId="39E7C330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  <w:shd w:val="clear" w:color="auto" w:fill="FFFFFF"/>
        </w:rPr>
      </w:pPr>
    </w:p>
    <w:p w14:paraId="0B37C952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  <w:shd w:val="clear" w:color="auto" w:fill="FFFFFF"/>
        </w:rPr>
      </w:pPr>
    </w:p>
    <w:p w14:paraId="7632FE84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  <w:shd w:val="clear" w:color="auto" w:fill="FFFFFF"/>
        </w:rPr>
      </w:pPr>
      <w:r w:rsidRPr="001A138C">
        <w:rPr>
          <w:rFonts w:ascii="Calibri" w:hAnsi="Calibri" w:cs="Calibri"/>
          <w:b/>
          <w:bCs/>
          <w:kern w:val="2"/>
          <w:shd w:val="clear" w:color="auto" w:fill="FFFFFF"/>
        </w:rPr>
        <w:t>§ 12.</w:t>
      </w:r>
    </w:p>
    <w:p w14:paraId="1D5B02D8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Tryb powoływania i zasady działania komisji konkursowych do opiniowania ofert w otwartych konkursach ofert</w:t>
      </w:r>
    </w:p>
    <w:p w14:paraId="4788D9BB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</w:p>
    <w:p w14:paraId="6815BCCA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</w:p>
    <w:p w14:paraId="24F873C4" w14:textId="77777777" w:rsidR="001A138C" w:rsidRPr="001A138C" w:rsidRDefault="001A138C" w:rsidP="001A138C">
      <w:pPr>
        <w:numPr>
          <w:ilvl w:val="1"/>
          <w:numId w:val="16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Wójt Gminy po ogłoszeniu otwartego konkursu ofert na realizację zadań publicznych powołuje zarządzeniem komisję konkursową. </w:t>
      </w:r>
    </w:p>
    <w:p w14:paraId="6A7DECA2" w14:textId="77777777" w:rsidR="001A138C" w:rsidRPr="001A138C" w:rsidRDefault="001A138C" w:rsidP="001A138C">
      <w:pPr>
        <w:numPr>
          <w:ilvl w:val="1"/>
          <w:numId w:val="16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Pracami komisji kieruje jej przewodniczący wyłoniony przez Wójta Gminy Ułęż. </w:t>
      </w:r>
      <w:r w:rsidRPr="001A138C">
        <w:rPr>
          <w:rFonts w:ascii="Calibri" w:hAnsi="Calibri" w:cs="Calibri"/>
          <w:kern w:val="2"/>
        </w:rPr>
        <w:br/>
        <w:t xml:space="preserve">Celem działania komisji jest przeprowadzenie analizy i oceny ofert złożonych                                    w konkursie. </w:t>
      </w:r>
    </w:p>
    <w:p w14:paraId="7BEBF929" w14:textId="77777777" w:rsidR="001A138C" w:rsidRPr="001A138C" w:rsidRDefault="001A138C" w:rsidP="001A138C">
      <w:pPr>
        <w:numPr>
          <w:ilvl w:val="1"/>
          <w:numId w:val="16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Komisja dokonuje otwarcia kopert z ofertami w dniu i o godzinie wyznaczonej                                 w ogłoszeniu o konkursie. </w:t>
      </w:r>
    </w:p>
    <w:p w14:paraId="26C292D5" w14:textId="77777777" w:rsidR="001A138C" w:rsidRPr="001A138C" w:rsidRDefault="001A138C" w:rsidP="001A138C">
      <w:pPr>
        <w:numPr>
          <w:ilvl w:val="1"/>
          <w:numId w:val="16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Członkowie komisji , w celu wskazania na najwyżej ocenioną ofertę stosują system punktowy w skali 0-10.</w:t>
      </w:r>
    </w:p>
    <w:p w14:paraId="1187AF74" w14:textId="77777777" w:rsidR="001A138C" w:rsidRPr="001A138C" w:rsidRDefault="001A138C" w:rsidP="001A138C">
      <w:pPr>
        <w:numPr>
          <w:ilvl w:val="1"/>
          <w:numId w:val="16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Komisja z posiedzenia sporządza protokół zawierający:</w:t>
      </w:r>
    </w:p>
    <w:p w14:paraId="1D629FDA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datę konkursu,</w:t>
      </w:r>
    </w:p>
    <w:p w14:paraId="6B9B3633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skład komisji konkursowej,</w:t>
      </w:r>
    </w:p>
    <w:p w14:paraId="3C7B31B9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wykaz osób obecnych na posiedzeniu bez prawa wyrażenia opinii,</w:t>
      </w:r>
    </w:p>
    <w:p w14:paraId="5D2F4EF6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nazwy podmiotów oraz nazwy zadań, na które zostały złożone oferty,</w:t>
      </w:r>
    </w:p>
    <w:p w14:paraId="7AF51B84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liczbę punktów przyznanych poszczególnym ofertom wraz z uzasadnieniem,</w:t>
      </w:r>
    </w:p>
    <w:p w14:paraId="282D833A" w14:textId="77777777" w:rsidR="001A138C" w:rsidRPr="001A138C" w:rsidRDefault="001A138C" w:rsidP="001A138C">
      <w:pPr>
        <w:numPr>
          <w:ilvl w:val="0"/>
          <w:numId w:val="17"/>
        </w:numPr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lastRenderedPageBreak/>
        <w:t>podpisy członków.</w:t>
      </w:r>
    </w:p>
    <w:p w14:paraId="75100DAD" w14:textId="77777777" w:rsidR="001A138C" w:rsidRPr="001A138C" w:rsidRDefault="001A138C" w:rsidP="001A138C">
      <w:pPr>
        <w:numPr>
          <w:ilvl w:val="1"/>
          <w:numId w:val="16"/>
        </w:numPr>
        <w:tabs>
          <w:tab w:val="clear" w:pos="1080"/>
          <w:tab w:val="num" w:pos="1134"/>
        </w:tabs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Przewodniczący Komisji niezwłocznie po zakończeniu prac komisji przekazuje całość dokumentacji konkursowej Wójtowi Gminy.</w:t>
      </w:r>
    </w:p>
    <w:p w14:paraId="03E99C3D" w14:textId="77777777" w:rsidR="001A138C" w:rsidRPr="001A138C" w:rsidRDefault="001A138C" w:rsidP="001A138C">
      <w:pPr>
        <w:numPr>
          <w:ilvl w:val="1"/>
          <w:numId w:val="16"/>
        </w:numPr>
        <w:tabs>
          <w:tab w:val="clear" w:pos="1080"/>
          <w:tab w:val="num" w:pos="1134"/>
        </w:tabs>
        <w:ind w:left="1134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Komisja konkursowa ulega rozwiązaniu po zatwierdzeniu przez Wójta </w:t>
      </w:r>
    </w:p>
    <w:p w14:paraId="341B8356" w14:textId="77777777" w:rsidR="001A138C" w:rsidRPr="001A138C" w:rsidRDefault="001A138C" w:rsidP="001A138C">
      <w:pPr>
        <w:tabs>
          <w:tab w:val="left" w:pos="851"/>
        </w:tabs>
        <w:ind w:left="426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 xml:space="preserve">     </w:t>
      </w:r>
      <w:r w:rsidRPr="001A138C">
        <w:rPr>
          <w:rFonts w:ascii="Calibri" w:hAnsi="Calibri" w:cs="Calibri"/>
          <w:kern w:val="2"/>
        </w:rPr>
        <w:tab/>
        <w:t xml:space="preserve">      wybranych przez Komisję Konkursową ofert.</w:t>
      </w:r>
    </w:p>
    <w:p w14:paraId="1E8A5668" w14:textId="77777777" w:rsidR="001A138C" w:rsidRPr="001A138C" w:rsidRDefault="001A138C" w:rsidP="001A138C">
      <w:pPr>
        <w:rPr>
          <w:rFonts w:ascii="Calibri" w:hAnsi="Calibri" w:cs="Calibri"/>
          <w:b/>
          <w:bCs/>
          <w:kern w:val="2"/>
          <w:shd w:val="clear" w:color="auto" w:fill="FFFFFF"/>
        </w:rPr>
      </w:pPr>
    </w:p>
    <w:p w14:paraId="3C21974B" w14:textId="77777777" w:rsidR="001A138C" w:rsidRPr="001A138C" w:rsidRDefault="001A138C" w:rsidP="001A138C">
      <w:pPr>
        <w:rPr>
          <w:rFonts w:ascii="Calibri" w:hAnsi="Calibri" w:cs="Calibri"/>
          <w:b/>
          <w:bCs/>
          <w:kern w:val="2"/>
          <w:shd w:val="clear" w:color="auto" w:fill="FFFFFF"/>
        </w:rPr>
      </w:pPr>
    </w:p>
    <w:p w14:paraId="6FB5E4F8" w14:textId="77777777" w:rsidR="001A138C" w:rsidRPr="001A138C" w:rsidRDefault="001A138C" w:rsidP="001A138C">
      <w:pPr>
        <w:ind w:left="555" w:hanging="240"/>
        <w:jc w:val="center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b/>
          <w:bCs/>
          <w:kern w:val="2"/>
          <w:shd w:val="clear" w:color="auto" w:fill="FFFFFF"/>
        </w:rPr>
        <w:t>§ 13.</w:t>
      </w:r>
    </w:p>
    <w:p w14:paraId="301DFE4C" w14:textId="77777777" w:rsidR="001A138C" w:rsidRPr="001A138C" w:rsidRDefault="001A138C" w:rsidP="001A138C">
      <w:pPr>
        <w:jc w:val="center"/>
        <w:rPr>
          <w:rFonts w:ascii="Calibri" w:hAnsi="Calibri" w:cs="Calibri"/>
          <w:b/>
          <w:bCs/>
          <w:kern w:val="2"/>
        </w:rPr>
      </w:pPr>
      <w:r w:rsidRPr="001A138C">
        <w:rPr>
          <w:rFonts w:ascii="Calibri" w:hAnsi="Calibri" w:cs="Calibri"/>
          <w:b/>
          <w:bCs/>
          <w:kern w:val="2"/>
        </w:rPr>
        <w:t>Postanowienia końcowe</w:t>
      </w:r>
    </w:p>
    <w:p w14:paraId="09B17B5C" w14:textId="77777777" w:rsidR="001A138C" w:rsidRPr="001A138C" w:rsidRDefault="001A138C" w:rsidP="001A138C">
      <w:pPr>
        <w:jc w:val="both"/>
        <w:rPr>
          <w:rFonts w:ascii="Calibri" w:hAnsi="Calibri" w:cs="Calibri"/>
          <w:b/>
          <w:bCs/>
          <w:kern w:val="2"/>
        </w:rPr>
      </w:pPr>
    </w:p>
    <w:p w14:paraId="78D6326A" w14:textId="5D26B2FA" w:rsidR="001A138C" w:rsidRPr="001A138C" w:rsidRDefault="001A138C" w:rsidP="001A138C">
      <w:pPr>
        <w:numPr>
          <w:ilvl w:val="2"/>
          <w:numId w:val="16"/>
        </w:numPr>
        <w:tabs>
          <w:tab w:val="num" w:pos="426"/>
        </w:tabs>
        <w:ind w:left="426"/>
        <w:jc w:val="both"/>
        <w:rPr>
          <w:rFonts w:ascii="Calibri" w:hAnsi="Calibri" w:cs="Calibri"/>
          <w:kern w:val="2"/>
        </w:rPr>
      </w:pPr>
      <w:r w:rsidRPr="001A138C">
        <w:rPr>
          <w:rFonts w:ascii="Calibri" w:hAnsi="Calibri" w:cs="Calibri"/>
          <w:kern w:val="2"/>
        </w:rPr>
        <w:t>Zmiany w „Programie współpracy Gminy Ułęż  z organizacjami pozarządowymi oraz podmiotami prowadzącymi działalność pożytku publicznego na rok 202</w:t>
      </w:r>
      <w:r w:rsidR="00150AB3">
        <w:rPr>
          <w:rFonts w:ascii="Calibri" w:hAnsi="Calibri" w:cs="Calibri"/>
          <w:kern w:val="2"/>
        </w:rPr>
        <w:t>7</w:t>
      </w:r>
      <w:r w:rsidRPr="001A138C">
        <w:rPr>
          <w:rFonts w:ascii="Calibri" w:hAnsi="Calibri" w:cs="Calibri"/>
          <w:kern w:val="2"/>
        </w:rPr>
        <w:t>” mogą być dokonywane w trybie uchwały Rady Gminy.</w:t>
      </w:r>
    </w:p>
    <w:p w14:paraId="4C58FCFA" w14:textId="77777777" w:rsidR="001A138C" w:rsidRPr="001A138C" w:rsidRDefault="001A138C" w:rsidP="001A138C">
      <w:pPr>
        <w:ind w:left="555" w:hanging="240"/>
        <w:jc w:val="both"/>
        <w:rPr>
          <w:rFonts w:ascii="Calibri" w:hAnsi="Calibri" w:cs="Calibri"/>
          <w:kern w:val="2"/>
        </w:rPr>
      </w:pPr>
    </w:p>
    <w:p w14:paraId="0CEDCF07" w14:textId="77777777" w:rsidR="001A138C" w:rsidRPr="001A138C" w:rsidRDefault="001A138C" w:rsidP="001A138C">
      <w:pPr>
        <w:rPr>
          <w:kern w:val="2"/>
        </w:rPr>
      </w:pPr>
    </w:p>
    <w:p w14:paraId="1A2BE89B" w14:textId="77777777" w:rsidR="001A138C" w:rsidRPr="001A138C" w:rsidRDefault="001A138C" w:rsidP="001A138C">
      <w:pPr>
        <w:rPr>
          <w:kern w:val="2"/>
        </w:rPr>
      </w:pPr>
    </w:p>
    <w:p w14:paraId="10F9C463" w14:textId="77777777" w:rsidR="001A138C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58EFC65B" w14:textId="77777777" w:rsidR="001A138C" w:rsidRPr="00F30970" w:rsidRDefault="001A138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42488975" w14:textId="77777777" w:rsidR="00B7432C" w:rsidRPr="00F30970" w:rsidRDefault="00B7432C" w:rsidP="00B7432C">
      <w:pPr>
        <w:jc w:val="right"/>
        <w:rPr>
          <w:rFonts w:asciiTheme="minorHAnsi" w:hAnsiTheme="minorHAnsi" w:cstheme="minorHAnsi"/>
          <w:sz w:val="26"/>
          <w:szCs w:val="26"/>
        </w:rPr>
      </w:pPr>
    </w:p>
    <w:p w14:paraId="73CE29D0" w14:textId="77777777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4727085F" w14:textId="77777777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3F790F6F" w14:textId="77777777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251F6E2" w14:textId="77777777" w:rsidR="00B7432C" w:rsidRPr="00F30970" w:rsidRDefault="00B7432C" w:rsidP="00B7432C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3D79029C" w14:textId="77777777" w:rsidR="00D6295C" w:rsidRDefault="00D6295C"/>
    <w:p w14:paraId="3EC2E572" w14:textId="77777777" w:rsidR="009747D4" w:rsidRDefault="009747D4"/>
    <w:p w14:paraId="55E92785" w14:textId="77777777" w:rsidR="009747D4" w:rsidRDefault="009747D4"/>
    <w:p w14:paraId="6C9E02BD" w14:textId="77777777" w:rsidR="009747D4" w:rsidRDefault="009747D4"/>
    <w:p w14:paraId="04DBFC4F" w14:textId="77777777" w:rsidR="009747D4" w:rsidRDefault="009747D4"/>
    <w:sectPr w:rsidR="00974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FFF87BFE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8"/>
    <w:multiLevelType w:val="multilevel"/>
    <w:tmpl w:val="C4D6FA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E032E17"/>
    <w:multiLevelType w:val="hybridMultilevel"/>
    <w:tmpl w:val="BB646054"/>
    <w:lvl w:ilvl="0" w:tplc="04150011">
      <w:start w:val="1"/>
      <w:numFmt w:val="decimal"/>
      <w:lvlText w:val="%1)"/>
      <w:lvlJc w:val="left"/>
      <w:pPr>
        <w:ind w:left="550" w:hanging="360"/>
      </w:pPr>
    </w:lvl>
    <w:lvl w:ilvl="1" w:tplc="04150019">
      <w:start w:val="1"/>
      <w:numFmt w:val="lowerLetter"/>
      <w:lvlText w:val="%2."/>
      <w:lvlJc w:val="left"/>
      <w:pPr>
        <w:ind w:left="1270" w:hanging="360"/>
      </w:pPr>
    </w:lvl>
    <w:lvl w:ilvl="2" w:tplc="0415001B">
      <w:start w:val="1"/>
      <w:numFmt w:val="lowerRoman"/>
      <w:lvlText w:val="%3."/>
      <w:lvlJc w:val="right"/>
      <w:pPr>
        <w:ind w:left="1990" w:hanging="180"/>
      </w:pPr>
    </w:lvl>
    <w:lvl w:ilvl="3" w:tplc="0415000F">
      <w:start w:val="1"/>
      <w:numFmt w:val="decimal"/>
      <w:lvlText w:val="%4."/>
      <w:lvlJc w:val="left"/>
      <w:pPr>
        <w:ind w:left="2710" w:hanging="360"/>
      </w:pPr>
    </w:lvl>
    <w:lvl w:ilvl="4" w:tplc="04150019">
      <w:start w:val="1"/>
      <w:numFmt w:val="lowerLetter"/>
      <w:lvlText w:val="%5."/>
      <w:lvlJc w:val="left"/>
      <w:pPr>
        <w:ind w:left="3430" w:hanging="360"/>
      </w:pPr>
    </w:lvl>
    <w:lvl w:ilvl="5" w:tplc="0415001B">
      <w:start w:val="1"/>
      <w:numFmt w:val="lowerRoman"/>
      <w:lvlText w:val="%6."/>
      <w:lvlJc w:val="right"/>
      <w:pPr>
        <w:ind w:left="4150" w:hanging="180"/>
      </w:pPr>
    </w:lvl>
    <w:lvl w:ilvl="6" w:tplc="0415000F">
      <w:start w:val="1"/>
      <w:numFmt w:val="decimal"/>
      <w:lvlText w:val="%7."/>
      <w:lvlJc w:val="left"/>
      <w:pPr>
        <w:ind w:left="4870" w:hanging="360"/>
      </w:pPr>
    </w:lvl>
    <w:lvl w:ilvl="7" w:tplc="04150019">
      <w:start w:val="1"/>
      <w:numFmt w:val="lowerLetter"/>
      <w:lvlText w:val="%8."/>
      <w:lvlJc w:val="left"/>
      <w:pPr>
        <w:ind w:left="5590" w:hanging="360"/>
      </w:pPr>
    </w:lvl>
    <w:lvl w:ilvl="8" w:tplc="0415001B">
      <w:start w:val="1"/>
      <w:numFmt w:val="lowerRoman"/>
      <w:lvlText w:val="%9."/>
      <w:lvlJc w:val="right"/>
      <w:pPr>
        <w:ind w:left="6310" w:hanging="180"/>
      </w:pPr>
    </w:lvl>
  </w:abstractNum>
  <w:abstractNum w:abstractNumId="6" w15:restartNumberingAfterBreak="0">
    <w:nsid w:val="1B3F7B0E"/>
    <w:multiLevelType w:val="hybridMultilevel"/>
    <w:tmpl w:val="9E4EC830"/>
    <w:lvl w:ilvl="0" w:tplc="86A882C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DD47612"/>
    <w:multiLevelType w:val="hybridMultilevel"/>
    <w:tmpl w:val="370A000A"/>
    <w:lvl w:ilvl="0" w:tplc="CF3E24D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C465C4"/>
    <w:multiLevelType w:val="hybridMultilevel"/>
    <w:tmpl w:val="A7CA7522"/>
    <w:lvl w:ilvl="0" w:tplc="D86E7352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7F6B67"/>
    <w:multiLevelType w:val="hybridMultilevel"/>
    <w:tmpl w:val="9F8076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A56840A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3F00765C">
      <w:start w:val="5"/>
      <w:numFmt w:val="bullet"/>
      <w:lvlText w:val=""/>
      <w:lvlJc w:val="left"/>
      <w:pPr>
        <w:ind w:left="2340" w:hanging="360"/>
      </w:pPr>
      <w:rPr>
        <w:rFonts w:ascii="Symbol" w:eastAsia="Lucida Sans Unicode" w:hAnsi="Symbol" w:cs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3548F"/>
    <w:multiLevelType w:val="hybridMultilevel"/>
    <w:tmpl w:val="742A00B8"/>
    <w:lvl w:ilvl="0" w:tplc="B882F38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8D1EA5"/>
    <w:multiLevelType w:val="hybridMultilevel"/>
    <w:tmpl w:val="90EE85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C47B6"/>
    <w:multiLevelType w:val="hybridMultilevel"/>
    <w:tmpl w:val="D23CEBD4"/>
    <w:lvl w:ilvl="0" w:tplc="DFE4EBEE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91D07"/>
    <w:multiLevelType w:val="hybridMultilevel"/>
    <w:tmpl w:val="3440FDC0"/>
    <w:lvl w:ilvl="0" w:tplc="635C23E4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074AF8"/>
    <w:multiLevelType w:val="hybridMultilevel"/>
    <w:tmpl w:val="A7BC8962"/>
    <w:lvl w:ilvl="0" w:tplc="46BC19AC">
      <w:start w:val="1"/>
      <w:numFmt w:val="decimal"/>
      <w:lvlText w:val="%1)"/>
      <w:lvlJc w:val="left"/>
      <w:pPr>
        <w:ind w:left="9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60341CA"/>
    <w:multiLevelType w:val="hybridMultilevel"/>
    <w:tmpl w:val="13A0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E0D07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F761AB"/>
    <w:multiLevelType w:val="hybridMultilevel"/>
    <w:tmpl w:val="429CBBBA"/>
    <w:lvl w:ilvl="0" w:tplc="F508E6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2C"/>
    <w:rsid w:val="00097618"/>
    <w:rsid w:val="00150AB3"/>
    <w:rsid w:val="001904BD"/>
    <w:rsid w:val="001A138C"/>
    <w:rsid w:val="00464CAD"/>
    <w:rsid w:val="00490AD1"/>
    <w:rsid w:val="004F0E0F"/>
    <w:rsid w:val="006C26D1"/>
    <w:rsid w:val="00750063"/>
    <w:rsid w:val="00830BBA"/>
    <w:rsid w:val="009747D4"/>
    <w:rsid w:val="009B619B"/>
    <w:rsid w:val="00A227FE"/>
    <w:rsid w:val="00AB4CF9"/>
    <w:rsid w:val="00B7432C"/>
    <w:rsid w:val="00CD40FD"/>
    <w:rsid w:val="00D6295C"/>
    <w:rsid w:val="00DF2CFA"/>
    <w:rsid w:val="00F011DB"/>
    <w:rsid w:val="00F30AE9"/>
    <w:rsid w:val="00FA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FC4E"/>
  <w15:chartTrackingRefBased/>
  <w15:docId w15:val="{9568F020-C8B1-4C46-9C19-68F28382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32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747D4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747D4"/>
    <w:pPr>
      <w:ind w:left="708"/>
    </w:pPr>
    <w:rPr>
      <w:kern w:val="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A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AB3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minaulez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2453</Words>
  <Characters>14722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Agnieszka Kawka</cp:lastModifiedBy>
  <cp:revision>2</cp:revision>
  <cp:lastPrinted>2026-10-15T10:15:00Z</cp:lastPrinted>
  <dcterms:created xsi:type="dcterms:W3CDTF">2026-10-15T10:20:00Z</dcterms:created>
  <dcterms:modified xsi:type="dcterms:W3CDTF">2026-10-15T10:20:00Z</dcterms:modified>
</cp:coreProperties>
</file>