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3CF" w:rsidRPr="009047B8" w:rsidRDefault="00C833CF" w:rsidP="009047B8">
      <w:pPr>
        <w:ind w:right="-2"/>
        <w:jc w:val="right"/>
        <w:rPr>
          <w:i/>
          <w:sz w:val="24"/>
        </w:rPr>
      </w:pPr>
      <w:r w:rsidRPr="009047B8">
        <w:rPr>
          <w:i/>
          <w:sz w:val="24"/>
        </w:rPr>
        <w:tab/>
        <w:t xml:space="preserve"> </w:t>
      </w:r>
    </w:p>
    <w:p w:rsidR="00C833CF" w:rsidRDefault="00C833CF" w:rsidP="00C833CF">
      <w:pPr>
        <w:ind w:right="-2"/>
        <w:rPr>
          <w:sz w:val="24"/>
        </w:rPr>
      </w:pPr>
    </w:p>
    <w:p w:rsidR="00C833CF" w:rsidRPr="00E01000" w:rsidRDefault="00C833CF" w:rsidP="00C833CF">
      <w:pPr>
        <w:ind w:right="-2"/>
        <w:jc w:val="center"/>
        <w:rPr>
          <w:b/>
          <w:bCs/>
          <w:sz w:val="26"/>
          <w:szCs w:val="26"/>
        </w:rPr>
      </w:pPr>
      <w:r w:rsidRPr="00E01000">
        <w:rPr>
          <w:b/>
          <w:bCs/>
          <w:sz w:val="26"/>
          <w:szCs w:val="26"/>
        </w:rPr>
        <w:t xml:space="preserve">U C H W A Ł A    Nr </w:t>
      </w:r>
      <w:r w:rsidR="0002135E" w:rsidRPr="00E01000">
        <w:rPr>
          <w:b/>
          <w:bCs/>
          <w:sz w:val="26"/>
          <w:szCs w:val="26"/>
        </w:rPr>
        <w:t>XI</w:t>
      </w:r>
      <w:r w:rsidR="009047B8" w:rsidRPr="00E01000">
        <w:rPr>
          <w:b/>
          <w:bCs/>
          <w:sz w:val="26"/>
          <w:szCs w:val="26"/>
        </w:rPr>
        <w:t>I</w:t>
      </w:r>
      <w:r w:rsidR="009954B3">
        <w:rPr>
          <w:b/>
          <w:bCs/>
          <w:sz w:val="26"/>
          <w:szCs w:val="26"/>
        </w:rPr>
        <w:t>/60</w:t>
      </w:r>
      <w:r w:rsidR="0002135E" w:rsidRPr="00E01000">
        <w:rPr>
          <w:b/>
          <w:bCs/>
          <w:sz w:val="26"/>
          <w:szCs w:val="26"/>
        </w:rPr>
        <w:t>/15</w:t>
      </w:r>
    </w:p>
    <w:p w:rsidR="00C833CF" w:rsidRPr="00E01000" w:rsidRDefault="00DB09E3" w:rsidP="00C833CF">
      <w:pPr>
        <w:ind w:right="-2"/>
        <w:jc w:val="center"/>
        <w:rPr>
          <w:b/>
          <w:bCs/>
          <w:sz w:val="26"/>
          <w:szCs w:val="26"/>
        </w:rPr>
      </w:pPr>
      <w:r w:rsidRPr="00E01000">
        <w:rPr>
          <w:b/>
          <w:bCs/>
          <w:sz w:val="26"/>
          <w:szCs w:val="26"/>
        </w:rPr>
        <w:t xml:space="preserve">Rady Gminy Ułęż </w:t>
      </w:r>
    </w:p>
    <w:p w:rsidR="00C833CF" w:rsidRPr="00E01000" w:rsidRDefault="00C833CF" w:rsidP="00C833CF">
      <w:pPr>
        <w:ind w:right="-2"/>
        <w:jc w:val="center"/>
        <w:rPr>
          <w:b/>
          <w:bCs/>
          <w:sz w:val="26"/>
          <w:szCs w:val="26"/>
        </w:rPr>
      </w:pPr>
      <w:r w:rsidRPr="00E01000">
        <w:rPr>
          <w:b/>
          <w:bCs/>
          <w:sz w:val="26"/>
          <w:szCs w:val="26"/>
        </w:rPr>
        <w:t xml:space="preserve">z  dnia </w:t>
      </w:r>
      <w:r w:rsidR="009954B3">
        <w:rPr>
          <w:b/>
          <w:bCs/>
          <w:sz w:val="26"/>
          <w:szCs w:val="26"/>
        </w:rPr>
        <w:t xml:space="preserve">29 grudnia </w:t>
      </w:r>
      <w:r w:rsidR="00DB09E3" w:rsidRPr="00E01000">
        <w:rPr>
          <w:b/>
          <w:bCs/>
          <w:sz w:val="26"/>
          <w:szCs w:val="26"/>
        </w:rPr>
        <w:t xml:space="preserve">2015 r. </w:t>
      </w:r>
      <w:r w:rsidRPr="00E01000">
        <w:rPr>
          <w:b/>
          <w:bCs/>
          <w:sz w:val="26"/>
          <w:szCs w:val="26"/>
        </w:rPr>
        <w:t>.</w:t>
      </w:r>
    </w:p>
    <w:p w:rsidR="009047B8" w:rsidRDefault="009047B8" w:rsidP="009047B8">
      <w:pPr>
        <w:pStyle w:val="NormalnyWeb"/>
        <w:spacing w:after="0"/>
        <w:rPr>
          <w:sz w:val="26"/>
          <w:szCs w:val="26"/>
        </w:rPr>
      </w:pPr>
      <w:r w:rsidRPr="00E01000">
        <w:rPr>
          <w:b/>
          <w:sz w:val="26"/>
          <w:szCs w:val="26"/>
        </w:rPr>
        <w:t xml:space="preserve">w sprawie: przyjęcia „Planu gospodarki niskoemisyjnej dla Gminy Ułęż </w:t>
      </w:r>
      <w:r w:rsidR="0045258F" w:rsidRPr="00E01000">
        <w:rPr>
          <w:b/>
          <w:sz w:val="26"/>
          <w:szCs w:val="26"/>
        </w:rPr>
        <w:t xml:space="preserve">na lata </w:t>
      </w:r>
      <w:r w:rsidRPr="00E01000">
        <w:rPr>
          <w:b/>
          <w:sz w:val="26"/>
          <w:szCs w:val="26"/>
        </w:rPr>
        <w:t>2015-2020”.</w:t>
      </w:r>
      <w:r w:rsidRPr="00E01000">
        <w:rPr>
          <w:sz w:val="26"/>
          <w:szCs w:val="26"/>
        </w:rPr>
        <w:t xml:space="preserve"> </w:t>
      </w:r>
      <w:r w:rsidRPr="00E01000">
        <w:rPr>
          <w:sz w:val="26"/>
          <w:szCs w:val="26"/>
        </w:rPr>
        <w:br/>
      </w:r>
      <w:r w:rsidRPr="00E01000">
        <w:rPr>
          <w:sz w:val="26"/>
          <w:szCs w:val="26"/>
        </w:rPr>
        <w:br/>
        <w:t xml:space="preserve">Na podstawie art. 18 ust. 1 w związku z art. 7 ust. 1 pkt 1 ustawy z dnia 8 marca 1990 r. o samorządzie gminnym (Dz. U. z 2015 r. poz. 1515 ze zm.) </w:t>
      </w:r>
    </w:p>
    <w:p w:rsidR="009954B3" w:rsidRPr="00E01000" w:rsidRDefault="009954B3" w:rsidP="009047B8">
      <w:pPr>
        <w:pStyle w:val="NormalnyWeb"/>
        <w:spacing w:after="0"/>
        <w:rPr>
          <w:sz w:val="26"/>
          <w:szCs w:val="26"/>
        </w:rPr>
      </w:pPr>
    </w:p>
    <w:p w:rsidR="009954B3" w:rsidRDefault="009047B8" w:rsidP="009954B3">
      <w:pPr>
        <w:pStyle w:val="NormalnyWeb"/>
        <w:spacing w:before="0" w:beforeAutospacing="0" w:after="0"/>
        <w:jc w:val="center"/>
        <w:rPr>
          <w:sz w:val="26"/>
          <w:szCs w:val="26"/>
        </w:rPr>
      </w:pPr>
      <w:r w:rsidRPr="00E01000">
        <w:rPr>
          <w:b/>
          <w:sz w:val="26"/>
          <w:szCs w:val="26"/>
        </w:rPr>
        <w:t>uchwala się, co następuje:</w:t>
      </w:r>
      <w:r w:rsidRPr="00E01000">
        <w:rPr>
          <w:sz w:val="26"/>
          <w:szCs w:val="26"/>
        </w:rPr>
        <w:t xml:space="preserve"> </w:t>
      </w:r>
      <w:r w:rsidRPr="00E01000">
        <w:rPr>
          <w:sz w:val="26"/>
          <w:szCs w:val="26"/>
        </w:rPr>
        <w:br/>
      </w:r>
      <w:r w:rsidRPr="00E01000">
        <w:rPr>
          <w:sz w:val="26"/>
          <w:szCs w:val="26"/>
        </w:rPr>
        <w:br/>
      </w:r>
      <w:r w:rsidRPr="00E01000">
        <w:rPr>
          <w:b/>
          <w:sz w:val="26"/>
          <w:szCs w:val="26"/>
        </w:rPr>
        <w:t>§ 1.</w:t>
      </w:r>
    </w:p>
    <w:p w:rsidR="00197950" w:rsidRPr="00E01000" w:rsidRDefault="009047B8" w:rsidP="009954B3">
      <w:pPr>
        <w:pStyle w:val="NormalnyWeb"/>
        <w:spacing w:before="0" w:beforeAutospacing="0" w:after="0"/>
        <w:rPr>
          <w:sz w:val="26"/>
          <w:szCs w:val="26"/>
        </w:rPr>
      </w:pPr>
      <w:r w:rsidRPr="00E01000">
        <w:rPr>
          <w:sz w:val="26"/>
          <w:szCs w:val="26"/>
        </w:rPr>
        <w:br/>
        <w:t xml:space="preserve">Uchwala się i przyjmuje do realizacji „Plan gospodarki niskoemisyjnej dla </w:t>
      </w:r>
      <w:r w:rsidR="00197950" w:rsidRPr="00E01000">
        <w:rPr>
          <w:sz w:val="26"/>
          <w:szCs w:val="26"/>
        </w:rPr>
        <w:t>Gminy Ułęż na lata 2015-2020</w:t>
      </w:r>
      <w:r w:rsidRPr="00E01000">
        <w:rPr>
          <w:sz w:val="26"/>
          <w:szCs w:val="26"/>
        </w:rPr>
        <w:t>”, który stanowi załącznik do niniejszej uchwały.</w:t>
      </w:r>
    </w:p>
    <w:p w:rsidR="009954B3" w:rsidRDefault="009047B8" w:rsidP="009954B3">
      <w:pPr>
        <w:pStyle w:val="NormalnyWeb"/>
        <w:spacing w:before="0" w:beforeAutospacing="0" w:after="0"/>
        <w:jc w:val="center"/>
        <w:rPr>
          <w:sz w:val="26"/>
          <w:szCs w:val="26"/>
        </w:rPr>
      </w:pPr>
      <w:r w:rsidRPr="00E01000">
        <w:rPr>
          <w:sz w:val="26"/>
          <w:szCs w:val="26"/>
        </w:rPr>
        <w:br/>
      </w:r>
      <w:r w:rsidRPr="00E01000">
        <w:rPr>
          <w:b/>
          <w:sz w:val="26"/>
          <w:szCs w:val="26"/>
        </w:rPr>
        <w:t>§ 2</w:t>
      </w:r>
      <w:r w:rsidRPr="00E01000">
        <w:rPr>
          <w:sz w:val="26"/>
          <w:szCs w:val="26"/>
        </w:rPr>
        <w:t>.</w:t>
      </w:r>
    </w:p>
    <w:p w:rsidR="00197950" w:rsidRPr="00E01000" w:rsidRDefault="009047B8" w:rsidP="009954B3">
      <w:pPr>
        <w:pStyle w:val="NormalnyWeb"/>
        <w:spacing w:before="0" w:beforeAutospacing="0" w:after="0"/>
        <w:rPr>
          <w:sz w:val="26"/>
          <w:szCs w:val="26"/>
        </w:rPr>
      </w:pPr>
      <w:r w:rsidRPr="00E01000">
        <w:rPr>
          <w:sz w:val="26"/>
          <w:szCs w:val="26"/>
        </w:rPr>
        <w:br/>
        <w:t xml:space="preserve">Wykonanie uchwały powierza </w:t>
      </w:r>
      <w:r w:rsidR="00197950" w:rsidRPr="00E01000">
        <w:rPr>
          <w:sz w:val="26"/>
          <w:szCs w:val="26"/>
        </w:rPr>
        <w:t>się Wójtowi Gminy Ułęż.</w:t>
      </w:r>
      <w:r w:rsidRPr="00E01000">
        <w:rPr>
          <w:sz w:val="26"/>
          <w:szCs w:val="26"/>
        </w:rPr>
        <w:t xml:space="preserve"> </w:t>
      </w:r>
    </w:p>
    <w:p w:rsidR="009954B3" w:rsidRDefault="009047B8" w:rsidP="009954B3">
      <w:pPr>
        <w:pStyle w:val="NormalnyWeb"/>
        <w:spacing w:before="0" w:beforeAutospacing="0" w:after="0"/>
        <w:jc w:val="center"/>
        <w:rPr>
          <w:b/>
          <w:sz w:val="26"/>
          <w:szCs w:val="26"/>
        </w:rPr>
      </w:pPr>
      <w:r w:rsidRPr="00E01000">
        <w:rPr>
          <w:sz w:val="26"/>
          <w:szCs w:val="26"/>
        </w:rPr>
        <w:br/>
      </w:r>
      <w:r w:rsidRPr="00E01000">
        <w:rPr>
          <w:sz w:val="26"/>
          <w:szCs w:val="26"/>
        </w:rPr>
        <w:br/>
      </w:r>
      <w:r w:rsidRPr="00E01000">
        <w:rPr>
          <w:b/>
          <w:sz w:val="26"/>
          <w:szCs w:val="26"/>
        </w:rPr>
        <w:t>§ 3.</w:t>
      </w:r>
    </w:p>
    <w:p w:rsidR="009047B8" w:rsidRPr="009954B3" w:rsidRDefault="0045258F" w:rsidP="009954B3">
      <w:pPr>
        <w:pStyle w:val="NormalnyWeb"/>
        <w:spacing w:before="0" w:beforeAutospacing="0" w:after="0"/>
        <w:rPr>
          <w:b/>
          <w:sz w:val="26"/>
          <w:szCs w:val="26"/>
        </w:rPr>
      </w:pPr>
      <w:r w:rsidRPr="00E01000">
        <w:rPr>
          <w:sz w:val="26"/>
          <w:szCs w:val="26"/>
        </w:rPr>
        <w:br/>
      </w:r>
      <w:r w:rsidRPr="00E01000">
        <w:rPr>
          <w:sz w:val="26"/>
          <w:szCs w:val="26"/>
        </w:rPr>
        <w:br/>
      </w:r>
      <w:r w:rsidR="009047B8" w:rsidRPr="00E01000">
        <w:rPr>
          <w:sz w:val="26"/>
          <w:szCs w:val="26"/>
        </w:rPr>
        <w:t>Uchwała wchodzi w życie z dniem podjęcia</w:t>
      </w:r>
    </w:p>
    <w:p w:rsidR="00C833CF" w:rsidRPr="00E01000" w:rsidRDefault="00C833CF" w:rsidP="00C833CF">
      <w:pPr>
        <w:ind w:right="-2"/>
        <w:jc w:val="center"/>
        <w:rPr>
          <w:b/>
          <w:bCs/>
          <w:sz w:val="26"/>
          <w:szCs w:val="26"/>
        </w:rPr>
      </w:pPr>
    </w:p>
    <w:p w:rsidR="00E01000" w:rsidRPr="00E01000" w:rsidRDefault="00E01000" w:rsidP="00C833CF">
      <w:pPr>
        <w:ind w:right="-2"/>
        <w:jc w:val="center"/>
        <w:rPr>
          <w:b/>
          <w:bCs/>
          <w:sz w:val="26"/>
          <w:szCs w:val="26"/>
        </w:rPr>
      </w:pPr>
    </w:p>
    <w:p w:rsidR="00E01000" w:rsidRPr="00E01000" w:rsidRDefault="00E01000" w:rsidP="00C833CF">
      <w:pPr>
        <w:ind w:right="-2"/>
        <w:jc w:val="center"/>
        <w:rPr>
          <w:b/>
          <w:bCs/>
          <w:sz w:val="26"/>
          <w:szCs w:val="26"/>
        </w:rPr>
      </w:pPr>
    </w:p>
    <w:p w:rsidR="00E01000" w:rsidRPr="00E01000" w:rsidRDefault="00E01000" w:rsidP="00C833CF">
      <w:pPr>
        <w:ind w:right="-2"/>
        <w:jc w:val="center"/>
        <w:rPr>
          <w:b/>
          <w:bCs/>
          <w:sz w:val="26"/>
          <w:szCs w:val="26"/>
        </w:rPr>
      </w:pPr>
    </w:p>
    <w:p w:rsidR="00E01000" w:rsidRPr="00925E43" w:rsidRDefault="00925E43" w:rsidP="00925E43">
      <w:pPr>
        <w:ind w:right="-2"/>
        <w:jc w:val="right"/>
        <w:rPr>
          <w:bCs/>
          <w:sz w:val="26"/>
          <w:szCs w:val="26"/>
        </w:rPr>
      </w:pPr>
      <w:r w:rsidRPr="00925E43">
        <w:rPr>
          <w:bCs/>
          <w:sz w:val="26"/>
          <w:szCs w:val="26"/>
        </w:rPr>
        <w:t xml:space="preserve">Przewodniczący rady Gminy </w:t>
      </w:r>
    </w:p>
    <w:p w:rsidR="00925E43" w:rsidRPr="00925E43" w:rsidRDefault="00925E43" w:rsidP="00925E43">
      <w:pPr>
        <w:ind w:right="-2"/>
        <w:jc w:val="right"/>
        <w:rPr>
          <w:bCs/>
          <w:sz w:val="26"/>
          <w:szCs w:val="26"/>
        </w:rPr>
      </w:pPr>
    </w:p>
    <w:p w:rsidR="00925E43" w:rsidRPr="00925E43" w:rsidRDefault="00925E43" w:rsidP="00925E43">
      <w:pPr>
        <w:ind w:right="-2"/>
        <w:jc w:val="right"/>
        <w:rPr>
          <w:bCs/>
          <w:sz w:val="26"/>
          <w:szCs w:val="26"/>
        </w:rPr>
      </w:pPr>
      <w:r w:rsidRPr="00925E43">
        <w:rPr>
          <w:bCs/>
          <w:sz w:val="26"/>
          <w:szCs w:val="26"/>
        </w:rPr>
        <w:t xml:space="preserve">Stanisław Szczepański </w:t>
      </w:r>
    </w:p>
    <w:p w:rsidR="00E01000" w:rsidRPr="00925E43" w:rsidRDefault="00E01000" w:rsidP="00925E43">
      <w:pPr>
        <w:ind w:right="-2"/>
        <w:jc w:val="right"/>
        <w:rPr>
          <w:bCs/>
          <w:sz w:val="26"/>
          <w:szCs w:val="26"/>
        </w:rPr>
      </w:pPr>
    </w:p>
    <w:p w:rsidR="00691AE1" w:rsidRDefault="00691AE1" w:rsidP="00C833CF">
      <w:pPr>
        <w:ind w:right="-2"/>
        <w:jc w:val="center"/>
        <w:rPr>
          <w:b/>
          <w:bCs/>
          <w:sz w:val="26"/>
          <w:szCs w:val="26"/>
        </w:rPr>
      </w:pPr>
      <w:bookmarkStart w:id="0" w:name="_GoBack"/>
      <w:bookmarkEnd w:id="0"/>
    </w:p>
    <w:p w:rsidR="00691AE1" w:rsidRDefault="00691AE1" w:rsidP="00C833CF">
      <w:pPr>
        <w:ind w:right="-2"/>
        <w:jc w:val="center"/>
        <w:rPr>
          <w:b/>
          <w:bCs/>
          <w:sz w:val="26"/>
          <w:szCs w:val="26"/>
        </w:rPr>
      </w:pPr>
    </w:p>
    <w:p w:rsidR="00691AE1" w:rsidRDefault="00691AE1" w:rsidP="00C833CF">
      <w:pPr>
        <w:ind w:right="-2"/>
        <w:jc w:val="center"/>
        <w:rPr>
          <w:b/>
          <w:bCs/>
          <w:sz w:val="26"/>
          <w:szCs w:val="26"/>
        </w:rPr>
      </w:pPr>
    </w:p>
    <w:p w:rsidR="00691AE1" w:rsidRDefault="00691AE1" w:rsidP="00C833CF">
      <w:pPr>
        <w:ind w:right="-2"/>
        <w:jc w:val="center"/>
        <w:rPr>
          <w:b/>
          <w:bCs/>
          <w:sz w:val="26"/>
          <w:szCs w:val="26"/>
        </w:rPr>
      </w:pPr>
    </w:p>
    <w:p w:rsidR="00691AE1" w:rsidRDefault="00691AE1" w:rsidP="00C833CF">
      <w:pPr>
        <w:ind w:right="-2"/>
        <w:jc w:val="center"/>
        <w:rPr>
          <w:b/>
          <w:bCs/>
          <w:sz w:val="26"/>
          <w:szCs w:val="26"/>
        </w:rPr>
      </w:pPr>
    </w:p>
    <w:p w:rsidR="00691AE1" w:rsidRDefault="00691AE1" w:rsidP="00C833CF">
      <w:pPr>
        <w:ind w:right="-2"/>
        <w:jc w:val="center"/>
        <w:rPr>
          <w:b/>
          <w:bCs/>
          <w:sz w:val="26"/>
          <w:szCs w:val="26"/>
        </w:rPr>
      </w:pPr>
    </w:p>
    <w:p w:rsidR="00691AE1" w:rsidRDefault="00691AE1" w:rsidP="00C833CF">
      <w:pPr>
        <w:ind w:right="-2"/>
        <w:jc w:val="center"/>
        <w:rPr>
          <w:b/>
          <w:bCs/>
          <w:sz w:val="26"/>
          <w:szCs w:val="26"/>
        </w:rPr>
      </w:pPr>
    </w:p>
    <w:p w:rsidR="00691AE1" w:rsidRPr="00E01000" w:rsidRDefault="00691AE1" w:rsidP="00C833CF">
      <w:pPr>
        <w:ind w:right="-2"/>
        <w:jc w:val="center"/>
        <w:rPr>
          <w:b/>
          <w:bCs/>
          <w:sz w:val="26"/>
          <w:szCs w:val="26"/>
        </w:rPr>
      </w:pPr>
    </w:p>
    <w:p w:rsidR="00E01000" w:rsidRPr="00E01000" w:rsidRDefault="00E01000" w:rsidP="00C833CF">
      <w:pPr>
        <w:ind w:right="-2"/>
        <w:jc w:val="center"/>
        <w:rPr>
          <w:b/>
          <w:bCs/>
          <w:sz w:val="26"/>
          <w:szCs w:val="26"/>
        </w:rPr>
      </w:pPr>
    </w:p>
    <w:p w:rsidR="00E01000" w:rsidRPr="00E01000" w:rsidRDefault="00E01000" w:rsidP="00C833CF">
      <w:pPr>
        <w:ind w:right="-2"/>
        <w:jc w:val="center"/>
        <w:rPr>
          <w:b/>
          <w:bCs/>
          <w:sz w:val="26"/>
          <w:szCs w:val="26"/>
        </w:rPr>
      </w:pPr>
    </w:p>
    <w:p w:rsidR="00E01000" w:rsidRPr="00E01000" w:rsidRDefault="00E01000" w:rsidP="00C833CF">
      <w:pPr>
        <w:ind w:right="-2"/>
        <w:jc w:val="center"/>
        <w:rPr>
          <w:b/>
          <w:bCs/>
          <w:sz w:val="26"/>
          <w:szCs w:val="26"/>
        </w:rPr>
      </w:pPr>
    </w:p>
    <w:p w:rsidR="00E01000" w:rsidRDefault="00E01000" w:rsidP="00C833CF">
      <w:pPr>
        <w:ind w:right="-2"/>
        <w:jc w:val="center"/>
        <w:rPr>
          <w:b/>
          <w:bCs/>
          <w:sz w:val="26"/>
          <w:szCs w:val="26"/>
        </w:rPr>
      </w:pPr>
    </w:p>
    <w:p w:rsidR="00E01000" w:rsidRDefault="00E01000" w:rsidP="00C833CF">
      <w:pPr>
        <w:ind w:right="-2"/>
        <w:jc w:val="center"/>
        <w:rPr>
          <w:b/>
          <w:bCs/>
          <w:sz w:val="26"/>
          <w:szCs w:val="26"/>
        </w:rPr>
      </w:pPr>
    </w:p>
    <w:p w:rsidR="00E01000" w:rsidRPr="00691AE1" w:rsidRDefault="00E01000" w:rsidP="00E01000">
      <w:pPr>
        <w:ind w:right="-2"/>
        <w:rPr>
          <w:b/>
          <w:bCs/>
          <w:i/>
          <w:sz w:val="26"/>
          <w:szCs w:val="26"/>
        </w:rPr>
      </w:pPr>
      <w:r w:rsidRPr="00691AE1">
        <w:rPr>
          <w:bCs/>
          <w:i/>
          <w:sz w:val="26"/>
          <w:szCs w:val="26"/>
        </w:rPr>
        <w:t>Uzasadnienie</w:t>
      </w:r>
      <w:r w:rsidRPr="00691AE1">
        <w:rPr>
          <w:b/>
          <w:bCs/>
          <w:i/>
          <w:sz w:val="26"/>
          <w:szCs w:val="26"/>
        </w:rPr>
        <w:t xml:space="preserve"> </w:t>
      </w:r>
    </w:p>
    <w:p w:rsidR="00E01000" w:rsidRPr="00E01000" w:rsidRDefault="00E01000" w:rsidP="00C833CF">
      <w:pPr>
        <w:ind w:right="-2"/>
        <w:jc w:val="center"/>
        <w:rPr>
          <w:b/>
          <w:bCs/>
          <w:sz w:val="26"/>
          <w:szCs w:val="26"/>
        </w:rPr>
      </w:pPr>
    </w:p>
    <w:p w:rsidR="00E01000" w:rsidRPr="00E01000" w:rsidRDefault="00E01000" w:rsidP="00E01000">
      <w:pPr>
        <w:rPr>
          <w:sz w:val="26"/>
          <w:szCs w:val="26"/>
        </w:rPr>
      </w:pPr>
      <w:r w:rsidRPr="00E01000">
        <w:rPr>
          <w:sz w:val="26"/>
          <w:szCs w:val="26"/>
        </w:rPr>
        <w:t>PGN to dokument o znaczeniu strategicznym. Wskazano w nim działania prowadzące do transformacji wszystkich sektorów gospodarki, których efektem będą: redukcja emisji gazów cieplarnianych, zwiększenie udziału energii pochodzącej ze źródeł odnawialnych, poprawa efektywności gospodarowania odpadami, redukcja z użycia energii finalnej poprzez podniesienie efektywności energetycznej oraz promocja nowych wzorców konsumpcji.</w:t>
      </w:r>
    </w:p>
    <w:p w:rsidR="00E01000" w:rsidRPr="00E01000" w:rsidRDefault="00E01000" w:rsidP="00E01000">
      <w:pPr>
        <w:rPr>
          <w:sz w:val="26"/>
          <w:szCs w:val="26"/>
        </w:rPr>
      </w:pPr>
      <w:r w:rsidRPr="00E01000">
        <w:rPr>
          <w:sz w:val="26"/>
          <w:szCs w:val="26"/>
        </w:rPr>
        <w:t xml:space="preserve">Zaplanowane działania ukierunkowane są na poprawę stanu środowiska i jakości życia mieszkańców, a w dłuższej perspektywie wpłyną na rozwój gospodarczy. </w:t>
      </w:r>
    </w:p>
    <w:p w:rsidR="00E01000" w:rsidRPr="00E01000" w:rsidRDefault="00E01000" w:rsidP="00E01000">
      <w:pPr>
        <w:rPr>
          <w:sz w:val="26"/>
          <w:szCs w:val="26"/>
        </w:rPr>
      </w:pPr>
      <w:r w:rsidRPr="00E01000">
        <w:rPr>
          <w:sz w:val="26"/>
          <w:szCs w:val="26"/>
        </w:rPr>
        <w:t>PGN wspiera realizację ratyfikowane przez Polskę Protokołu z Kioto oraz działań na rzecz pakietu klimatyczno-energetycznego do roku 2020, podpisa</w:t>
      </w:r>
      <w:r>
        <w:rPr>
          <w:sz w:val="26"/>
          <w:szCs w:val="26"/>
        </w:rPr>
        <w:t>nego w 2008r. p</w:t>
      </w:r>
      <w:r w:rsidRPr="00E01000">
        <w:rPr>
          <w:sz w:val="26"/>
          <w:szCs w:val="26"/>
        </w:rPr>
        <w:t>rzez 27 państw Unii Europejskiej, wyznaczającego trzy priorytetowe cele tj.:</w:t>
      </w:r>
    </w:p>
    <w:p w:rsidR="00E01000" w:rsidRPr="00E01000" w:rsidRDefault="00E01000" w:rsidP="00E01000">
      <w:pPr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E01000">
        <w:rPr>
          <w:sz w:val="26"/>
          <w:szCs w:val="26"/>
        </w:rPr>
        <w:t>1) zwiększenie efektywności energetycznej o 20%</w:t>
      </w:r>
    </w:p>
    <w:p w:rsidR="00E01000" w:rsidRPr="00E01000" w:rsidRDefault="00E01000" w:rsidP="00E01000">
      <w:pPr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E01000">
        <w:rPr>
          <w:sz w:val="26"/>
          <w:szCs w:val="26"/>
        </w:rPr>
        <w:t xml:space="preserve">2)zwiększenie udziału energii ze źródeł odnawialnych </w:t>
      </w:r>
    </w:p>
    <w:p w:rsidR="00E01000" w:rsidRPr="00E01000" w:rsidRDefault="00E01000" w:rsidP="00E01000">
      <w:pPr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E01000">
        <w:rPr>
          <w:sz w:val="26"/>
          <w:szCs w:val="26"/>
        </w:rPr>
        <w:t>o 20% (dla Polski 15 )</w:t>
      </w:r>
    </w:p>
    <w:p w:rsidR="00E01000" w:rsidRPr="00E01000" w:rsidRDefault="00E01000" w:rsidP="00E01000">
      <w:pPr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E01000">
        <w:rPr>
          <w:sz w:val="26"/>
          <w:szCs w:val="26"/>
        </w:rPr>
        <w:t>3) redukcja emisji gazów cieplarnianych o 20%</w:t>
      </w:r>
    </w:p>
    <w:p w:rsidR="00E01000" w:rsidRPr="00E01000" w:rsidRDefault="00E01000" w:rsidP="00E01000">
      <w:pPr>
        <w:rPr>
          <w:sz w:val="26"/>
          <w:szCs w:val="26"/>
        </w:rPr>
      </w:pPr>
      <w:r w:rsidRPr="00E01000">
        <w:rPr>
          <w:sz w:val="26"/>
          <w:szCs w:val="26"/>
        </w:rPr>
        <w:t xml:space="preserve">Przyjęcie oraz wdrażanie PGN jest również drogą do wypełnienia obowiązków nałożonych  na jednostki samorządu terytorialnego przez ustawę z dnia 15 kwietnia 2011r. O efektywności energetycznej (Dz. U. Nr 94, poz. 551 z </w:t>
      </w:r>
      <w:proofErr w:type="spellStart"/>
      <w:r w:rsidRPr="00E01000">
        <w:rPr>
          <w:sz w:val="26"/>
          <w:szCs w:val="26"/>
        </w:rPr>
        <w:t>późn</w:t>
      </w:r>
      <w:proofErr w:type="spellEnd"/>
      <w:r w:rsidRPr="00E01000">
        <w:rPr>
          <w:sz w:val="26"/>
          <w:szCs w:val="26"/>
        </w:rPr>
        <w:t>. zm. ). Opracowanie PGN wynika także z założeń Narodowego Programu Rozwoju Gospodarki Niskoemisyjnej, przyjętego przez Radę Ministrów 16 sierpnia 2011r. Plany Gospodarki Niskoemisyjnej są promowane przez</w:t>
      </w:r>
      <w:r>
        <w:rPr>
          <w:sz w:val="26"/>
          <w:szCs w:val="26"/>
        </w:rPr>
        <w:t xml:space="preserve"> </w:t>
      </w:r>
      <w:r w:rsidRPr="00E01000">
        <w:rPr>
          <w:sz w:val="26"/>
          <w:szCs w:val="26"/>
        </w:rPr>
        <w:t>Narodowy Fundusz Ochrony Środowiska i Gospodarki Wodnej, gdyż wzmacniają działania na rzecz poprawy jakości powietrza. Posiadanie PGN warunkuje uzyskanie wsparcia dla szeregu</w:t>
      </w:r>
    </w:p>
    <w:p w:rsidR="00E01000" w:rsidRPr="00E01000" w:rsidRDefault="00E01000" w:rsidP="00E01000">
      <w:pPr>
        <w:rPr>
          <w:sz w:val="26"/>
          <w:szCs w:val="26"/>
        </w:rPr>
      </w:pPr>
      <w:r w:rsidRPr="00E01000">
        <w:rPr>
          <w:sz w:val="26"/>
          <w:szCs w:val="26"/>
        </w:rPr>
        <w:t>inwestycji planowanych do realizacji  ze środków unijnych w nowej perspektywie finansowej 2014-2020.</w:t>
      </w:r>
    </w:p>
    <w:p w:rsidR="00E01000" w:rsidRPr="0002135E" w:rsidRDefault="00E01000" w:rsidP="00E01000">
      <w:pPr>
        <w:rPr>
          <w:b/>
          <w:bCs/>
          <w:sz w:val="26"/>
          <w:szCs w:val="26"/>
        </w:rPr>
      </w:pPr>
      <w:r w:rsidRPr="00E01000">
        <w:rPr>
          <w:sz w:val="26"/>
          <w:szCs w:val="26"/>
        </w:rPr>
        <w:t>Wobec powyższego podjęcie niniejszej uchwały jest uzasadnione</w:t>
      </w:r>
      <w:r>
        <w:rPr>
          <w:rFonts w:ascii="Arial" w:hAnsi="Arial" w:cs="Arial"/>
          <w:sz w:val="30"/>
          <w:szCs w:val="30"/>
        </w:rPr>
        <w:t>.</w:t>
      </w:r>
    </w:p>
    <w:sectPr w:rsidR="00E01000" w:rsidRPr="0002135E" w:rsidSect="00A077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833CF"/>
    <w:rsid w:val="0002135E"/>
    <w:rsid w:val="000861C3"/>
    <w:rsid w:val="00197950"/>
    <w:rsid w:val="0045258F"/>
    <w:rsid w:val="00691AE1"/>
    <w:rsid w:val="009047B8"/>
    <w:rsid w:val="00925E43"/>
    <w:rsid w:val="009954B3"/>
    <w:rsid w:val="00995ADA"/>
    <w:rsid w:val="00A077AB"/>
    <w:rsid w:val="00C833CF"/>
    <w:rsid w:val="00DB09E3"/>
    <w:rsid w:val="00E01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6E020B-CB1F-4862-AF02-3C083C293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33C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C833CF"/>
    <w:pPr>
      <w:ind w:right="-2"/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833CF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C833CF"/>
    <w:pPr>
      <w:ind w:right="-2"/>
      <w:jc w:val="both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C833CF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047B8"/>
    <w:pPr>
      <w:spacing w:before="100" w:beforeAutospacing="1" w:after="119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6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0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6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5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3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6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5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7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1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4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6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8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3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8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353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</dc:creator>
  <cp:lastModifiedBy>Sekretarz</cp:lastModifiedBy>
  <cp:revision>15</cp:revision>
  <cp:lastPrinted>2016-01-04T11:48:00Z</cp:lastPrinted>
  <dcterms:created xsi:type="dcterms:W3CDTF">2015-11-24T13:27:00Z</dcterms:created>
  <dcterms:modified xsi:type="dcterms:W3CDTF">2016-04-05T07:19:00Z</dcterms:modified>
</cp:coreProperties>
</file>